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64" w:rsidRPr="00FE480F" w:rsidRDefault="00F23B3D" w:rsidP="00310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Materiały- </w:t>
      </w:r>
      <w:r w:rsidR="00C50E7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M. Kubera na zjazd 28-29.03.2020</w:t>
      </w:r>
    </w:p>
    <w:p w:rsidR="00310464" w:rsidRPr="00FE480F" w:rsidRDefault="00F23B3D" w:rsidP="00310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F23B3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J.polski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proofErr w:type="spellStart"/>
      <w:r w:rsidRPr="00F23B3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sem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310464" w:rsidRPr="00FE480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III</w:t>
      </w:r>
      <w:r w:rsidR="00310464" w:rsidRPr="00FE480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- Przeczytać III cześć Dziadów Adama Mickiewicza. Zastanowić się nad zagadnieniem: Obraz młodzieży polskiej w zaborze rosyjskim.</w:t>
      </w:r>
    </w:p>
    <w:p w:rsidR="00F23B3D" w:rsidRDefault="00F23B3D" w:rsidP="00F23B3D">
      <w:pPr>
        <w:rPr>
          <w:sz w:val="36"/>
          <w:szCs w:val="36"/>
        </w:rPr>
      </w:pPr>
    </w:p>
    <w:p w:rsidR="00C50E7F" w:rsidRDefault="00C50E7F" w:rsidP="00F23B3D">
      <w:pPr>
        <w:rPr>
          <w:sz w:val="36"/>
          <w:szCs w:val="36"/>
        </w:rPr>
      </w:pPr>
      <w:r>
        <w:rPr>
          <w:sz w:val="36"/>
          <w:szCs w:val="36"/>
        </w:rPr>
        <w:t xml:space="preserve">mgr </w:t>
      </w:r>
      <w:r w:rsidR="00F23B3D">
        <w:rPr>
          <w:sz w:val="36"/>
          <w:szCs w:val="36"/>
        </w:rPr>
        <w:t xml:space="preserve">Adam SAREK </w:t>
      </w:r>
      <w:r w:rsidR="00F23B3D">
        <w:rPr>
          <w:sz w:val="36"/>
          <w:szCs w:val="36"/>
        </w:rPr>
        <w:tab/>
      </w:r>
      <w:r>
        <w:rPr>
          <w:sz w:val="36"/>
          <w:szCs w:val="36"/>
        </w:rPr>
        <w:t xml:space="preserve">   zjazd   28-29. 03.2020</w:t>
      </w:r>
    </w:p>
    <w:p w:rsidR="00F23B3D" w:rsidRDefault="00F23B3D" w:rsidP="00F23B3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Zagadnienia do własnej nauki przez słuchaczy</w:t>
      </w:r>
      <w:r>
        <w:rPr>
          <w:b/>
          <w:sz w:val="36"/>
          <w:szCs w:val="36"/>
        </w:rPr>
        <w:t>:</w:t>
      </w:r>
    </w:p>
    <w:p w:rsidR="00F23B3D" w:rsidRPr="00F23B3D" w:rsidRDefault="00F23B3D" w:rsidP="00F23B3D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MATEMATYKA</w:t>
      </w:r>
      <w:r>
        <w:rPr>
          <w:sz w:val="36"/>
          <w:szCs w:val="36"/>
        </w:rPr>
        <w:t xml:space="preserve"> </w:t>
      </w:r>
      <w:proofErr w:type="spellStart"/>
      <w:r w:rsidRPr="00F23B3D">
        <w:rPr>
          <w:b/>
          <w:sz w:val="36"/>
          <w:szCs w:val="36"/>
        </w:rPr>
        <w:t>Sem</w:t>
      </w:r>
      <w:proofErr w:type="spellEnd"/>
      <w:r w:rsidRPr="00F23B3D">
        <w:rPr>
          <w:b/>
          <w:sz w:val="36"/>
          <w:szCs w:val="36"/>
        </w:rPr>
        <w:t>. III</w:t>
      </w:r>
    </w:p>
    <w:p w:rsidR="00F23B3D" w:rsidRDefault="00F23B3D" w:rsidP="00F23B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Miary kątów w trójkącie.</w:t>
      </w:r>
    </w:p>
    <w:p w:rsidR="00F23B3D" w:rsidRDefault="00F23B3D" w:rsidP="00F23B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Trójkąty przystające i trójkąty podobne.</w:t>
      </w:r>
    </w:p>
    <w:p w:rsidR="00F23B3D" w:rsidRDefault="00F23B3D" w:rsidP="00F23B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Wielokąty podobne.</w:t>
      </w:r>
    </w:p>
    <w:p w:rsidR="00F23B3D" w:rsidRDefault="00F23B3D" w:rsidP="00F23B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Twierdzenie Talesa.</w:t>
      </w:r>
    </w:p>
    <w:p w:rsidR="00F23B3D" w:rsidRDefault="00F23B3D" w:rsidP="00F23B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Trójkąty prostokątne.</w:t>
      </w:r>
    </w:p>
    <w:p w:rsidR="00F23B3D" w:rsidRPr="004A6C80" w:rsidRDefault="00F23B3D" w:rsidP="00F23B3D">
      <w:pPr>
        <w:rPr>
          <w:sz w:val="28"/>
          <w:szCs w:val="28"/>
        </w:rPr>
      </w:pPr>
      <w:r w:rsidRPr="004A6C80">
        <w:rPr>
          <w:rFonts w:ascii="Liberation Serif" w:hAnsi="Liberation Serif" w:cs="Liberation Serif"/>
          <w:b/>
          <w:bCs/>
          <w:sz w:val="28"/>
          <w:szCs w:val="28"/>
        </w:rPr>
        <w:t xml:space="preserve">Podręcznik:   </w:t>
      </w:r>
      <w:r w:rsidRPr="004A6C80">
        <w:rPr>
          <w:rFonts w:ascii="Liberation Serif" w:hAnsi="Liberation Serif" w:cs="Liberation Serif"/>
          <w:sz w:val="28"/>
          <w:szCs w:val="28"/>
        </w:rPr>
        <w:t xml:space="preserve">Wojciech </w:t>
      </w:r>
      <w:proofErr w:type="spellStart"/>
      <w:r w:rsidRPr="004A6C80">
        <w:rPr>
          <w:rFonts w:ascii="Liberation Serif" w:hAnsi="Liberation Serif" w:cs="Liberation Serif"/>
          <w:sz w:val="28"/>
          <w:szCs w:val="28"/>
        </w:rPr>
        <w:t>Babiański,Lech</w:t>
      </w:r>
      <w:proofErr w:type="spellEnd"/>
      <w:r w:rsidRPr="004A6C8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A6C80">
        <w:rPr>
          <w:rFonts w:ascii="Liberation Serif" w:hAnsi="Liberation Serif" w:cs="Liberation Serif"/>
          <w:sz w:val="28"/>
          <w:szCs w:val="28"/>
        </w:rPr>
        <w:t>Chańko,Dorota</w:t>
      </w:r>
      <w:proofErr w:type="spellEnd"/>
      <w:r w:rsidRPr="004A6C8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A6C80">
        <w:rPr>
          <w:rFonts w:ascii="Liberation Serif" w:hAnsi="Liberation Serif" w:cs="Liberation Serif"/>
          <w:sz w:val="28"/>
          <w:szCs w:val="28"/>
        </w:rPr>
        <w:t>Ponczek</w:t>
      </w:r>
      <w:proofErr w:type="spellEnd"/>
      <w:r w:rsidRPr="004A6C8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A6C80">
        <w:rPr>
          <w:rFonts w:ascii="Liberation Serif" w:hAnsi="Liberation Serif" w:cs="Liberation Serif"/>
          <w:sz w:val="28"/>
          <w:szCs w:val="28"/>
        </w:rPr>
        <w:t>MATeMAtyka.Podręcznik</w:t>
      </w:r>
      <w:proofErr w:type="spellEnd"/>
      <w:r w:rsidRPr="004A6C80">
        <w:rPr>
          <w:rFonts w:ascii="Liberation Serif" w:hAnsi="Liberation Serif" w:cs="Liberation Serif"/>
          <w:sz w:val="28"/>
          <w:szCs w:val="28"/>
        </w:rPr>
        <w:t xml:space="preserve"> dla szkół </w:t>
      </w:r>
      <w:proofErr w:type="spellStart"/>
      <w:r w:rsidRPr="004A6C80">
        <w:rPr>
          <w:rFonts w:ascii="Liberation Serif" w:hAnsi="Liberation Serif" w:cs="Liberation Serif"/>
          <w:sz w:val="28"/>
          <w:szCs w:val="28"/>
        </w:rPr>
        <w:t>ponadgimnazjalnych</w:t>
      </w:r>
      <w:proofErr w:type="spellEnd"/>
      <w:r w:rsidRPr="004A6C80">
        <w:rPr>
          <w:rFonts w:ascii="Liberation Serif" w:hAnsi="Liberation Serif" w:cs="Liberation Serif"/>
          <w:sz w:val="28"/>
          <w:szCs w:val="28"/>
        </w:rPr>
        <w:t xml:space="preserve"> zakres podstawowy i rozszerzony kl. I   NOWA ERA lub każdy inny podręcznik w którym znajdują się powyższe zagadnienia. </w:t>
      </w:r>
      <w:r w:rsidRPr="004A6C80">
        <w:rPr>
          <w:rFonts w:ascii="Liberation Serif" w:hAnsi="Liberation Serif" w:cs="Liberation Serif"/>
          <w:sz w:val="28"/>
          <w:szCs w:val="28"/>
        </w:rPr>
        <w:tab/>
      </w:r>
    </w:p>
    <w:p w:rsidR="003B5703" w:rsidRDefault="003B5703" w:rsidP="004A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3B5703" w:rsidRDefault="003B5703" w:rsidP="004A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4A6C80" w:rsidRDefault="00C50E7F" w:rsidP="004A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mgr </w:t>
      </w:r>
      <w:r w:rsidR="004A6C80" w:rsidRPr="004A6C8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J. </w:t>
      </w:r>
      <w:proofErr w:type="spellStart"/>
      <w:r w:rsidR="004A6C80" w:rsidRPr="004A6C8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Kami</w:t>
      </w:r>
      <w:r w:rsidR="004A6C80" w:rsidRPr="004A6C80">
        <w:rPr>
          <w:rFonts w:ascii="Times New Roman" w:hAnsi="Times New Roman" w:cs="Times New Roman"/>
          <w:b/>
          <w:sz w:val="32"/>
          <w:szCs w:val="32"/>
          <w:u w:val="single"/>
        </w:rPr>
        <w:t>ński</w:t>
      </w:r>
      <w:proofErr w:type="spellEnd"/>
      <w:r w:rsidR="004A6C80" w:rsidRPr="004A6C80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="004A6C80" w:rsidRPr="004A6C80">
        <w:rPr>
          <w:rFonts w:ascii="Times New Roman" w:hAnsi="Times New Roman" w:cs="Times New Roman"/>
          <w:b/>
          <w:sz w:val="32"/>
          <w:szCs w:val="32"/>
          <w:u w:val="single"/>
        </w:rPr>
        <w:t>sem</w:t>
      </w:r>
      <w:proofErr w:type="spellEnd"/>
      <w:r w:rsidR="004A6C80" w:rsidRPr="004A6C80">
        <w:rPr>
          <w:rFonts w:ascii="Times New Roman" w:hAnsi="Times New Roman" w:cs="Times New Roman"/>
          <w:b/>
          <w:sz w:val="32"/>
          <w:szCs w:val="32"/>
          <w:u w:val="single"/>
        </w:rPr>
        <w:t xml:space="preserve"> III, język angielski</w:t>
      </w:r>
    </w:p>
    <w:p w:rsidR="004A6C80" w:rsidRPr="004A6C80" w:rsidRDefault="004A6C80" w:rsidP="004A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MATERIAŁY NA ZJAZD 28-29.03</w:t>
      </w:r>
    </w:p>
    <w:p w:rsidR="004A6C80" w:rsidRPr="004A6C80" w:rsidRDefault="004A6C80" w:rsidP="004A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A6C80">
        <w:rPr>
          <w:rFonts w:ascii="Times New Roman" w:hAnsi="Times New Roman" w:cs="Times New Roman"/>
          <w:sz w:val="32"/>
          <w:szCs w:val="32"/>
          <w:lang w:val="en-US"/>
        </w:rPr>
        <w:t>Prosz</w:t>
      </w:r>
      <w:proofErr w:type="spellEnd"/>
      <w:r w:rsidRPr="004A6C80">
        <w:rPr>
          <w:rFonts w:ascii="Times New Roman" w:hAnsi="Times New Roman" w:cs="Times New Roman"/>
          <w:sz w:val="32"/>
          <w:szCs w:val="32"/>
        </w:rPr>
        <w:t xml:space="preserve">ę przeanalizować treści dotyczące czasu </w:t>
      </w:r>
      <w:proofErr w:type="spellStart"/>
      <w:r w:rsidRPr="004A6C80">
        <w:rPr>
          <w:rFonts w:ascii="Times New Roman" w:hAnsi="Times New Roman" w:cs="Times New Roman"/>
          <w:sz w:val="32"/>
          <w:szCs w:val="32"/>
        </w:rPr>
        <w:t>Present</w:t>
      </w:r>
      <w:proofErr w:type="spellEnd"/>
      <w:r w:rsidRPr="004A6C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6C80">
        <w:rPr>
          <w:rFonts w:ascii="Times New Roman" w:hAnsi="Times New Roman" w:cs="Times New Roman"/>
          <w:sz w:val="32"/>
          <w:szCs w:val="32"/>
        </w:rPr>
        <w:t>Perfect</w:t>
      </w:r>
      <w:proofErr w:type="spellEnd"/>
      <w:r w:rsidRPr="004A6C80">
        <w:rPr>
          <w:rFonts w:ascii="Times New Roman" w:hAnsi="Times New Roman" w:cs="Times New Roman"/>
          <w:sz w:val="32"/>
          <w:szCs w:val="32"/>
        </w:rPr>
        <w:t xml:space="preserve"> Simple, które znajdują się pod adresem:</w:t>
      </w:r>
    </w:p>
    <w:p w:rsidR="004A6C80" w:rsidRPr="004A6C80" w:rsidRDefault="00B677BE" w:rsidP="004A6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hyperlink r:id="rId5" w:history="1">
        <w:r w:rsidR="004A6C80" w:rsidRPr="004A6C80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https://maturazangielskiego.net/czytaj-presentperfect.pdf</w:t>
        </w:r>
      </w:hyperlink>
    </w:p>
    <w:p w:rsidR="004A6C80" w:rsidRPr="004A6C80" w:rsidRDefault="004A6C80" w:rsidP="004A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C8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6C80">
        <w:rPr>
          <w:rFonts w:ascii="Times New Roman" w:hAnsi="Times New Roman" w:cs="Times New Roman"/>
          <w:sz w:val="32"/>
          <w:szCs w:val="32"/>
          <w:lang w:val="en-US"/>
        </w:rPr>
        <w:t>Prosz</w:t>
      </w:r>
      <w:proofErr w:type="spellEnd"/>
      <w:r w:rsidRPr="004A6C80">
        <w:rPr>
          <w:rFonts w:ascii="Times New Roman" w:hAnsi="Times New Roman" w:cs="Times New Roman"/>
          <w:sz w:val="32"/>
          <w:szCs w:val="32"/>
        </w:rPr>
        <w:t>ę również przestudiować słownictwo z działu pod adresem:</w:t>
      </w:r>
    </w:p>
    <w:p w:rsidR="004A6C80" w:rsidRPr="004A6C80" w:rsidRDefault="00B677BE" w:rsidP="004A6C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hyperlink r:id="rId6" w:history="1">
        <w:r w:rsidR="004A6C80" w:rsidRPr="004A6C80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https://maturazangielskiego.net/czytaj-zycie.pdf</w:t>
        </w:r>
      </w:hyperlink>
    </w:p>
    <w:p w:rsidR="00614DF1" w:rsidRDefault="00614DF1"/>
    <w:p w:rsidR="000C4B69" w:rsidRDefault="000C4B69" w:rsidP="00614DF1"/>
    <w:p w:rsidR="0085365A" w:rsidRDefault="0085365A" w:rsidP="0085365A">
      <w:pPr>
        <w:jc w:val="center"/>
      </w:pPr>
    </w:p>
    <w:p w:rsidR="0085365A" w:rsidRDefault="0085365A" w:rsidP="0085365A">
      <w:pPr>
        <w:jc w:val="center"/>
      </w:pPr>
    </w:p>
    <w:p w:rsidR="0085365A" w:rsidRDefault="0085365A" w:rsidP="0085365A">
      <w:pPr>
        <w:jc w:val="center"/>
      </w:pPr>
      <w:r>
        <w:lastRenderedPageBreak/>
        <w:t xml:space="preserve">MATERIAŁY POWTÓRZENIOWE Z HISTORII I SPOŁECZEŃSTWA DLA SŁUCHACZY </w:t>
      </w:r>
    </w:p>
    <w:p w:rsidR="0085365A" w:rsidRPr="00B0651B" w:rsidRDefault="0085365A" w:rsidP="0085365A">
      <w:r>
        <w:rPr>
          <w:b/>
          <w:sz w:val="28"/>
          <w:szCs w:val="28"/>
        </w:rPr>
        <w:t xml:space="preserve">mgr Andrzej Kubera - </w:t>
      </w:r>
      <w:r w:rsidRPr="00B0651B">
        <w:rPr>
          <w:b/>
          <w:sz w:val="28"/>
          <w:szCs w:val="28"/>
        </w:rPr>
        <w:t>SEMESTR III</w:t>
      </w:r>
      <w:r>
        <w:rPr>
          <w:b/>
          <w:sz w:val="28"/>
          <w:szCs w:val="28"/>
        </w:rPr>
        <w:t xml:space="preserve"> zjazd 28-29.03.2020</w:t>
      </w:r>
    </w:p>
    <w:p w:rsidR="0085365A" w:rsidRDefault="0085365A" w:rsidP="0085365A">
      <w:r>
        <w:rPr>
          <w:b/>
          <w:sz w:val="28"/>
          <w:szCs w:val="28"/>
        </w:rPr>
        <w:t>SEMESTR III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/>
          <w:b/>
          <w:bCs/>
          <w:sz w:val="36"/>
          <w:szCs w:val="36"/>
          <w:lang w:eastAsia="pl-PL"/>
        </w:rPr>
        <w:t>Dziedzictwo Rzeczypospolitej</w:t>
      </w:r>
    </w:p>
    <w:p w:rsidR="0085365A" w:rsidRDefault="0085365A" w:rsidP="0085365A">
      <w:pPr>
        <w:spacing w:after="0"/>
        <w:rPr>
          <w:rFonts w:ascii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/>
          <w:b/>
          <w:bCs/>
          <w:sz w:val="36"/>
          <w:szCs w:val="36"/>
          <w:lang w:eastAsia="pl-PL"/>
        </w:rPr>
        <w:t>Obojga Narodów</w:t>
      </w:r>
    </w:p>
    <w:p w:rsidR="0085365A" w:rsidRDefault="0085365A" w:rsidP="008536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 podsumowujący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Wpisz w odpowiednie rubryki tabeli informacje dotyczące wojen prowadzonych przez Polskę w XVII w.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0–3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85365A" w:rsidTr="0085365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Imię i nazwisko wodza wojsk Rzeczypospolitej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Miejsce bitwy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Rezultat walki</w:t>
            </w:r>
          </w:p>
        </w:tc>
      </w:tr>
      <w:tr w:rsidR="0085365A" w:rsidTr="0085365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Jan Karol Chodkiewicz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</w:t>
            </w:r>
          </w:p>
          <w:p w:rsidR="0085365A" w:rsidRDefault="00853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65A" w:rsidRDefault="008536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65A" w:rsidTr="0085365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Cecora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Klęska wojsk polskich zadana przez przeważające siły tureckie.</w:t>
            </w:r>
          </w:p>
        </w:tc>
      </w:tr>
      <w:tr w:rsidR="0085365A" w:rsidTr="0085365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Jan Sobieski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</w:t>
            </w:r>
          </w:p>
          <w:p w:rsidR="0085365A" w:rsidRDefault="00853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65A" w:rsidRDefault="008536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365A" w:rsidRDefault="0085365A" w:rsidP="0085365A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Na podstawie tekstu źródłowego i wiedzy własnej wykonaj zadania od 2. do 4.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My, rady stanu, szlachta i rycerstwo Królestwa Polskiego, narodów polskiego jako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br/>
        <w:t xml:space="preserve">i litewskiego </w:t>
      </w:r>
      <w:r>
        <w:rPr>
          <w:rFonts w:ascii="Times New Roman" w:hAnsi="Times New Roman"/>
          <w:sz w:val="24"/>
          <w:szCs w:val="24"/>
          <w:lang w:eastAsia="pl-PL"/>
        </w:rPr>
        <w:t xml:space="preserve">[...]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to sobie głównie niniejszym pismem, czyli dyplomem zastrzegamy, aby przyszły nasz książę i pan świeżo przez nas obrany był obowiązanym dać nam przywilej, czyli pismo, przez które by niżej wyrażone artykuły, zawierające w sobie pewne nasze prawa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br/>
        <w:t xml:space="preserve">i prerogatywy, zostały uznane i zatwierdzone, a to w sposób następujący: </w:t>
      </w:r>
      <w:r>
        <w:rPr>
          <w:rFonts w:ascii="Times New Roman" w:hAnsi="Times New Roman"/>
          <w:sz w:val="24"/>
          <w:szCs w:val="24"/>
          <w:lang w:eastAsia="pl-PL"/>
        </w:rPr>
        <w:t>[...]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4. O wojnie albo ruszeniu pospolitym nic zaczynać nie mamy mimo pozwolenie sejmowe wszech stanów </w:t>
      </w:r>
      <w:r>
        <w:rPr>
          <w:rFonts w:ascii="Times New Roman" w:hAnsi="Times New Roman"/>
          <w:sz w:val="24"/>
          <w:szCs w:val="24"/>
          <w:lang w:eastAsia="pl-PL"/>
        </w:rPr>
        <w:t>[...]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9. Sejm walny koronny we dwoje lecie najdalej być ma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pl-PL"/>
        </w:rPr>
        <w:t>składan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[...]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Źródło: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Ustrój Polski w </w:t>
      </w:r>
      <w:proofErr w:type="spellStart"/>
      <w:r>
        <w:rPr>
          <w:rFonts w:ascii="Times New Roman" w:hAnsi="Times New Roman"/>
          <w:i/>
          <w:iCs/>
          <w:sz w:val="20"/>
          <w:szCs w:val="20"/>
          <w:lang w:eastAsia="pl-PL"/>
        </w:rPr>
        <w:t>XVI–XVIII</w:t>
      </w:r>
      <w:proofErr w:type="spellEnd"/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wieku</w:t>
      </w:r>
      <w:r>
        <w:rPr>
          <w:rFonts w:ascii="Times New Roman" w:hAnsi="Times New Roman"/>
          <w:sz w:val="20"/>
          <w:szCs w:val="20"/>
          <w:lang w:eastAsia="pl-PL"/>
        </w:rPr>
        <w:t xml:space="preserve">, [w:]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Teksty źródłowe</w:t>
      </w:r>
    </w:p>
    <w:p w:rsidR="0085365A" w:rsidRDefault="0085365A" w:rsidP="0085365A">
      <w:pPr>
        <w:spacing w:after="0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do nauki historii w szkole</w:t>
      </w:r>
      <w:r>
        <w:rPr>
          <w:rFonts w:ascii="Times New Roman" w:hAnsi="Times New Roman"/>
          <w:sz w:val="20"/>
          <w:szCs w:val="20"/>
          <w:lang w:eastAsia="pl-PL"/>
        </w:rPr>
        <w:t>, z. 20, oprac. W. Szczygielski, Warszawa 1960, s. 9–10.</w:t>
      </w: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Zapisz nazwę dokumentu, z którego pochodzi podany tekst.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0–1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Odpowiedz, który władca jako pierwszy przed wstąpieniem na polski tron musiał zaprzysiąc przestrzeganie wymienionych w tekście zasad.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0–1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Wyjaśnij, co przywołany dokument gwarantował szlachcie. W tym celu wymień po jednym 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postanowieniu odnoszącym się do szczególnej pozycji szlachty, możliwości prowadzenia</w:t>
      </w: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wojny oraz zasad ustrojowych państwa.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0–3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• 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• 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• 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5. Przyporządkuj postaciom wydarzenia, które są z nimi związane. </w:t>
      </w:r>
      <w:r>
        <w:rPr>
          <w:rFonts w:ascii="Times New Roman" w:hAnsi="Times New Roman"/>
          <w:bCs/>
          <w:sz w:val="24"/>
          <w:szCs w:val="24"/>
          <w:lang w:eastAsia="pl-PL"/>
        </w:rPr>
        <w:t>0–3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A. Tadeusz Kościuszko B. Jan Dekert C. Tadeusz Rejtan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Czarna procesja w Warszawie.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Pokój w Karłowicach.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Wojna w obronie Konstytucji 3 maja.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Sejm rozbiorowy w 1773 r.</w:t>
      </w: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 –  ………  B –  ………  C –  ………</w:t>
      </w: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</w:rPr>
      </w:pP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  <w:lang w:eastAsia="pl-PL"/>
        </w:rPr>
        <w:t>Wstaw literę „P” przy zdaniach prawdziwych, a „F” – obok wypowiedzeń fałszywych.</w:t>
      </w:r>
    </w:p>
    <w:p w:rsidR="0085365A" w:rsidRDefault="0085365A" w:rsidP="0085365A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0–5 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50"/>
      </w:tblGrid>
      <w:tr w:rsidR="0085365A" w:rsidTr="0085365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Zdanie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Prawda/Fałsz</w:t>
            </w:r>
          </w:p>
        </w:tc>
      </w:tr>
      <w:tr w:rsidR="0085365A" w:rsidTr="0085365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Pierwsze obrady sejmu walnego miały miejsce w Piotrkowie w 1493 r.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65A" w:rsidTr="0085365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Akt konfederacji warszawskiej z 1573 r. zagwarantował swobodę wyznania na terenie Rzeczypospolitej Obojga Narodów.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65A" w:rsidTr="0085365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Konfederacja barska poprzedzała ostatni rozbiór Polski i była wyrazem sprzeciwu szlachty wobec ingerencji Rosji w wewnętrzne sprawy kraju.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65A" w:rsidTr="0085365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Konstytucja 3 maja wprowadzała dziedziczność tronu królewskiego, ale jednocześnie zachowywała zasadę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liberum veto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365A" w:rsidTr="0085365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5A" w:rsidRDefault="00853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 abdykacji Jana Kazimierza kolejnym królem elekcyjnym został Michał Korybut Wiśniowiecki.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A" w:rsidRDefault="00853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365A" w:rsidRDefault="0085365A" w:rsidP="0085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Wstaw znak „x” w kratki obok dwóch przyczyn upadku Rzeczypospolitej głoszonych przez </w:t>
      </w: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warszawską szkołę historyczną.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0–1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□ </w:t>
      </w:r>
      <w:r>
        <w:rPr>
          <w:rFonts w:ascii="Times New Roman" w:hAnsi="Times New Roman"/>
          <w:sz w:val="24"/>
          <w:szCs w:val="24"/>
          <w:lang w:eastAsia="pl-PL"/>
        </w:rPr>
        <w:t>sprzysiężenie się sąsiadów przeciwko Rzeczypospolitej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□ </w:t>
      </w:r>
      <w:r>
        <w:rPr>
          <w:rFonts w:ascii="Times New Roman" w:hAnsi="Times New Roman"/>
          <w:sz w:val="24"/>
          <w:szCs w:val="24"/>
          <w:lang w:eastAsia="pl-PL"/>
        </w:rPr>
        <w:t>wyższość militarna państw sąsiednich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□ </w:t>
      </w:r>
      <w:r>
        <w:rPr>
          <w:rFonts w:ascii="Times New Roman" w:hAnsi="Times New Roman"/>
          <w:sz w:val="24"/>
          <w:szCs w:val="24"/>
          <w:lang w:eastAsia="pl-PL"/>
        </w:rPr>
        <w:t>zbyt późno przeprowadzone reformy</w:t>
      </w: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□ </w:t>
      </w:r>
      <w:r>
        <w:rPr>
          <w:rFonts w:ascii="Times New Roman" w:hAnsi="Times New Roman"/>
          <w:sz w:val="24"/>
          <w:szCs w:val="24"/>
          <w:lang w:eastAsia="pl-PL"/>
        </w:rPr>
        <w:t>słaba władza centralna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/>
          <w:b/>
          <w:bCs/>
          <w:sz w:val="36"/>
          <w:szCs w:val="36"/>
          <w:lang w:eastAsia="pl-PL"/>
        </w:rPr>
        <w:t>Poniżej test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/>
          <w:b/>
          <w:bCs/>
          <w:sz w:val="36"/>
          <w:szCs w:val="36"/>
          <w:lang w:eastAsia="pl-PL"/>
        </w:rPr>
        <w:t>Za panowania Piastów i Jagiellonów</w:t>
      </w:r>
    </w:p>
    <w:p w:rsidR="0085365A" w:rsidRDefault="0085365A" w:rsidP="008536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65A" w:rsidRDefault="0085365A" w:rsidP="008536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Test podsumowujący </w:t>
      </w:r>
    </w:p>
    <w:p w:rsidR="0085365A" w:rsidRDefault="0085365A" w:rsidP="008536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eastAsia="pl-PL"/>
        </w:rPr>
        <w:t xml:space="preserve">Umieść we właściwych miejscach tablicy genealogicznej pierwszych Piastów odpowiednich władców. Skorzystaj z podanych propozycji.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0–4 p.</w:t>
      </w: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937760" cy="5105400"/>
            <wp:effectExtent l="19050" t="0" r="0" b="0"/>
            <wp:docPr id="5" name="Obraz 1" descr="Hist i spol KN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ist i spol KN-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 xml:space="preserve">Przyporządkuj postaciom wydarzenia, które są z nimi związane.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0–3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A. Jakub Świnka B. Wincenty Kadłubek C. Paweł Włodkowic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Prowadził szkołę przykatedralną na Wawelu i stworzył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Kronikę polską</w:t>
      </w:r>
      <w:r>
        <w:rPr>
          <w:rFonts w:ascii="Times New Roman" w:hAnsi="Times New Roman"/>
          <w:sz w:val="24"/>
          <w:szCs w:val="24"/>
          <w:lang w:eastAsia="pl-PL"/>
        </w:rPr>
        <w:t>, w której opisał dzieje monarchii piastowskiej do końca XII w.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W okresie rozbicia dzielnicowego działał na rzecz zjednoczenia ziem polskich i sprzeciwiał się wyłączeniu diecezji krakowskiej z polskiej organizacji kościelnej. Koronował na króla Polski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Przemysła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II i Wacława II, a także wspierał królewskie aspiracje Władysława Łokietka.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3. W 12 księgach spisał dzieje Polski do 1480 r. Odpowiadał za wychowanie synów króla Kazimierza Jagiellończyka.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Pełnił funkcję rektora Akademii Krakowskiej, a na soborze w Konstancji bronił stanowiska Polski w sporze z Krzyżakami. Potępił zbrojną chrystianizację pogan.</w:t>
      </w: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 – …………….. B – …………….. C – ……………..</w:t>
      </w:r>
    </w:p>
    <w:p w:rsidR="0085365A" w:rsidRDefault="0085365A" w:rsidP="0085365A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365A" w:rsidRDefault="0085365A" w:rsidP="0085365A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4"/>
      </w:tblGrid>
      <w:tr w:rsidR="0085365A" w:rsidTr="0085365A">
        <w:tc>
          <w:tcPr>
            <w:tcW w:w="4644" w:type="dxa"/>
          </w:tcPr>
          <w:p w:rsidR="0085365A" w:rsidRDefault="008536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5365A" w:rsidRDefault="008536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365A" w:rsidRDefault="0085365A" w:rsidP="0085365A">
      <w:pPr>
        <w:spacing w:after="0"/>
        <w:rPr>
          <w:rFonts w:ascii="Times New Roman" w:eastAsia="Calibri" w:hAnsi="Times New Roman"/>
          <w:bCs/>
          <w:sz w:val="24"/>
          <w:szCs w:val="24"/>
          <w:lang w:eastAsia="pl-PL"/>
        </w:rPr>
      </w:pP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3. </w:t>
      </w:r>
      <w:r>
        <w:rPr>
          <w:rFonts w:ascii="Times New Roman" w:hAnsi="Times New Roman"/>
          <w:sz w:val="24"/>
          <w:szCs w:val="24"/>
          <w:lang w:eastAsia="pl-PL"/>
        </w:rPr>
        <w:t xml:space="preserve">Podkreśl cztery cechy budowli romańskiej.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0–1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przypory i filary, małe i wąskie okna, półkolista absyda, duże okna, grube mury, kamień jako</w:t>
      </w:r>
    </w:p>
    <w:p w:rsidR="0085365A" w:rsidRDefault="0085365A" w:rsidP="0085365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główny materiał budowlany, strzelistość konstrukcji, cegła jako główny materiał budowlany</w:t>
      </w:r>
    </w:p>
    <w:p w:rsidR="0085365A" w:rsidRDefault="0085365A" w:rsidP="0085365A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365A" w:rsidRDefault="0085365A" w:rsidP="0085365A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Na podstawie tekstu źródłowego oraz wiedzy własnej wykonaj zadania od 5. do 7.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Wincenty z Kielc (lub z Kielczy),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Żywot św. Stanisława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Zaznaczyć należy, że o ile przez łagodność i staranie wielkiego króla Bolesława [Chrobrego] chwała królestwa polskiego powiększona wzrosła, o tyle przez pobożność tego Bolesława zmalała [...].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I w tym samym stopniu, w jakim tamten, zakładając biskupstwa i wspierając je darami królewskimi, podniósł godność biskupią, ten przez okrutne zamordowanie świętego Stanisława, kapłana Bożego, godność królewską kapłaństwa znieważył. Słusznym tedy wyrokiem Bożym dzieje się, aby ten, który [...] zdeptał infułę, sam także jako zbieg się tułał i pozbawiał siebie i potomstwo korony królewskiej. 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Źródło: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Powstawanie państw scentralizowanych i rozwój dążeń narodowych w </w:t>
      </w:r>
      <w:proofErr w:type="spellStart"/>
      <w:r>
        <w:rPr>
          <w:rFonts w:ascii="Times New Roman" w:hAnsi="Times New Roman"/>
          <w:i/>
          <w:iCs/>
          <w:sz w:val="20"/>
          <w:szCs w:val="20"/>
          <w:lang w:eastAsia="pl-PL"/>
        </w:rPr>
        <w:t>XIII–XV</w:t>
      </w:r>
      <w:proofErr w:type="spellEnd"/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w.</w:t>
      </w:r>
      <w:r>
        <w:rPr>
          <w:rFonts w:ascii="Times New Roman" w:hAnsi="Times New Roman"/>
          <w:sz w:val="20"/>
          <w:szCs w:val="20"/>
          <w:lang w:eastAsia="pl-PL"/>
        </w:rPr>
        <w:t>,</w:t>
      </w:r>
    </w:p>
    <w:p w:rsidR="0085365A" w:rsidRDefault="0085365A" w:rsidP="0085365A">
      <w:pPr>
        <w:spacing w:after="0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[w:]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Teksty źródłowe do nauki historii w szkole</w:t>
      </w:r>
      <w:r>
        <w:rPr>
          <w:rFonts w:ascii="Times New Roman" w:hAnsi="Times New Roman"/>
          <w:sz w:val="20"/>
          <w:szCs w:val="20"/>
          <w:lang w:eastAsia="pl-PL"/>
        </w:rPr>
        <w:t>, z. 10, oprac. Z. Dąbrowska, Warszawa 1959, s. 33–34.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Napisz, do jakich dwóch wydarzeń historycznych nawiązuje tekst źródłowy oraz podaj wiek,  w którym do nich doszło.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0–2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6. </w:t>
      </w:r>
      <w:r>
        <w:rPr>
          <w:rFonts w:ascii="Times New Roman" w:hAnsi="Times New Roman"/>
          <w:sz w:val="24"/>
          <w:szCs w:val="24"/>
          <w:lang w:eastAsia="pl-PL"/>
        </w:rPr>
        <w:t xml:space="preserve">Podaj dwa skutki opisanych zdarzeń.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0–2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• 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• 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>
        <w:rPr>
          <w:rFonts w:ascii="Times New Roman" w:hAnsi="Times New Roman"/>
          <w:sz w:val="24"/>
          <w:szCs w:val="24"/>
          <w:lang w:eastAsia="pl-PL"/>
        </w:rPr>
        <w:t xml:space="preserve">Wyjaśnij znaczenie kultu św. Stanisława w Polsce.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0–1 p.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5365A" w:rsidRDefault="0085365A" w:rsidP="0085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5365A" w:rsidRDefault="0085365A" w:rsidP="0085365A">
      <w:pPr>
        <w:spacing w:after="0"/>
        <w:rPr>
          <w:rFonts w:ascii="Times New Roman" w:hAnsi="Times New Roman"/>
          <w:sz w:val="24"/>
          <w:szCs w:val="24"/>
        </w:rPr>
      </w:pPr>
    </w:p>
    <w:p w:rsidR="003B5703" w:rsidRDefault="003B5703" w:rsidP="000C4B69">
      <w:pPr>
        <w:jc w:val="center"/>
        <w:rPr>
          <w:b/>
          <w:u w:val="single"/>
        </w:rPr>
      </w:pPr>
    </w:p>
    <w:p w:rsidR="003B5703" w:rsidRDefault="003B5703" w:rsidP="000C4B69">
      <w:pPr>
        <w:jc w:val="center"/>
        <w:rPr>
          <w:b/>
          <w:u w:val="single"/>
        </w:rPr>
      </w:pPr>
    </w:p>
    <w:p w:rsidR="0085365A" w:rsidRDefault="0085365A" w:rsidP="00D36F35">
      <w:pPr>
        <w:rPr>
          <w:b/>
          <w:sz w:val="28"/>
          <w:szCs w:val="28"/>
        </w:rPr>
      </w:pPr>
    </w:p>
    <w:p w:rsidR="00D36F35" w:rsidRDefault="00D36F35" w:rsidP="00D36F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mgr Joanna </w:t>
      </w:r>
      <w:proofErr w:type="spellStart"/>
      <w:r>
        <w:rPr>
          <w:b/>
          <w:sz w:val="28"/>
          <w:szCs w:val="28"/>
        </w:rPr>
        <w:t>Wojcieszyńska</w:t>
      </w:r>
      <w:proofErr w:type="spellEnd"/>
      <w:r>
        <w:rPr>
          <w:b/>
          <w:sz w:val="28"/>
          <w:szCs w:val="28"/>
        </w:rPr>
        <w:t>- BIOLOGIA – SEMESTR II i III</w:t>
      </w:r>
    </w:p>
    <w:tbl>
      <w:tblPr>
        <w:tblW w:w="5000" w:type="pct"/>
        <w:tblLook w:val="01E0"/>
      </w:tblPr>
      <w:tblGrid>
        <w:gridCol w:w="4168"/>
        <w:gridCol w:w="5120"/>
      </w:tblGrid>
      <w:tr w:rsidR="00D36F35" w:rsidTr="00D36F35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5" w:rsidRDefault="00D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1.Różnorodność biologiczna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różnorodność biologiczna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poziomy różnorodności biologicznej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zmiany różnorodności biologicznej w czasie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określanie różnorodności biologicznej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przyczyny różnic w rozmieszczeniu gatunków na Ziemi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znaczenie różnorodności biologicznej dla człowieka </w:t>
            </w:r>
          </w:p>
          <w:p w:rsidR="00D36F35" w:rsidRDefault="00D36F35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5" w:rsidRDefault="00D3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definiowanie pojęcia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różnorodnośćbiologiczna</w:t>
            </w:r>
            <w:proofErr w:type="spellEnd"/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wskazanie poziomów różnorodności biologicznej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charakteryzowanie i porównywanie poziomów różnorodności biologicznej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omawianie czynników kształtujących różnorodność biologiczną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analizowanie wpływu różnych czynników na kształtowanie różnorodności biologicznej na świecie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analizowanie zmian różnorodności biologicznej w czasie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wskazanie miejsc na Ziemi szczególnie cennych pod względem różnorodności biologicznej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charakteryzowanie wyjątkowo cennych pod względem przyrodniczym miejsc na świecie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omówienie wartości bioróżnorodności dla człowieka pod względem praktycznym </w:t>
            </w:r>
          </w:p>
        </w:tc>
      </w:tr>
      <w:tr w:rsidR="00D36F35" w:rsidTr="00D36F35">
        <w:trPr>
          <w:trHeight w:val="4373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5" w:rsidRDefault="00D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2,3 Zagrożenia różnorodności biologicznej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współczesne wymieranie gatunków w porównaniu z poprzednimi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wymieraniami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z uwzględnieniem tempa i przyczyn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działalność człowieka jako zasadnicza przyczyna wymierania gatunków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przyczyny niszczenia siedlisk i ekosystemów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gatunki obce i inwazyjne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wpływ rolnictwa na różnorodność biologiczną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eksploatacja zasobów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konkurencja człowieka z innymi gatunkami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• gatunki wymarłe </w:t>
            </w:r>
          </w:p>
          <w:p w:rsidR="00D36F35" w:rsidRDefault="00D36F35">
            <w:pPr>
              <w:spacing w:before="28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5" w:rsidRDefault="00D3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omówienie przyczyn wymierania gatunków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wskazywanie różnic między współczesnym wymieraniem gatunków a poprzednimi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podanie przykładów gatunków zagrożonych wyginięciem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podanie przykładów działalności człowieka przyczyniającej się do spadku różnorodności biologicznej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wyjaśnienie przyczyn zanikania różnorodności biologicznej na świecie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podanie czynników wpływających na stan ekosystemów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wskazanie miejsc najbardziej narażonych na zanik różnorodności biologicznej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przewidywanie skutków osuszania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terenów podmokłych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analizowanie wpływu rolnictwa na zachowanie bioróżnorodności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omówienie wpływu gatunków obcych i inwazyjnych na ekosystemy </w:t>
            </w:r>
          </w:p>
        </w:tc>
      </w:tr>
      <w:tr w:rsidR="00D36F35" w:rsidTr="00D36F35">
        <w:trPr>
          <w:trHeight w:val="7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Gatunki chronione i gatunki  z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Czerwonej księgi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eastAsiaTheme="minorEastAsia" w:hAnsi="Times New Roman"/>
                <w:bCs/>
                <w:sz w:val="28"/>
                <w:szCs w:val="28"/>
                <w:lang w:eastAsia="pl-PL"/>
              </w:rPr>
            </w:pP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before="28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podanie przykładów gatunków roślin oraz  zwierząt wymarłych i zagrożonych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EastAsia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rozpoznawanie gatunków roślin, zwierząt i grzybów podlegających ochronie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wskazanie przykładów chronionych gatunków roślin i zwierząt występujących w najbliższej okolicy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przykładów gatunków zagrożonych wyginięciem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przykładów działań w ramach ochrony czynnej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F35" w:rsidTr="00D36F35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5" w:rsidRDefault="00D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Motywy i koncepcje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cele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egzystencjalne motywy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ekonomiczne motywy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etyczne i estetyczne motywy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pozostałe motywy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współczesne koncepcje ochrony przyrody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cywilizacja a środowisko naturalne </w:t>
            </w:r>
          </w:p>
          <w:p w:rsidR="00D36F35" w:rsidRDefault="00D36F35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5" w:rsidRDefault="00D3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wskazanie zadań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podanie motywów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charakterystyka motywów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uzasadnienie konieczności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podanie przykładów ochrony przyrody wynikających z poszczególnych motywów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charakterystyka koncepcji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analiza postępu technologicznego i roli człowieka w zachowaniu środowiska naturalnego </w:t>
            </w:r>
          </w:p>
        </w:tc>
      </w:tr>
      <w:tr w:rsidR="00D36F35" w:rsidTr="00D36F35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5" w:rsidRDefault="00D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6. Sposoby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ochrona indywidualna, gatunkowa i obszarowa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ochrona bierna i czynna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ochrona ścisła i częściowa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ochrona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in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situ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ex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situ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restytucja i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reintrodukcja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gatunków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tworzenie banków nasion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5" w:rsidRDefault="00D3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wskazanie sposobów ochrony przyrody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charakterystyka sposobów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uzasadnienie konieczności ochrony gatunkowej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przykłady sytuacji, w których niezbędna jest ochrona czynna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określenie celów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wskazanie przykładów ochrony przyrody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situ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ex situ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wyjaśnienie różnic pomiędzy sposobami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wyjaśnienie, dlaczego w stosunku do niektórych gatunków i obszarów stosowana jest ochrona ścisła, a do innych – ochrona częściowa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wyjaśnienie różnicy między restytucją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reintrodukcją</w:t>
            </w:r>
            <w:proofErr w:type="spellEnd"/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określenie znaczenia tworzenia banków nasion </w:t>
            </w:r>
          </w:p>
        </w:tc>
      </w:tr>
      <w:tr w:rsidR="00D36F35" w:rsidTr="00D36F35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5" w:rsidRDefault="00D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7,8. Ochrona przyrody w Polsce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koncepcja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przykłady form ochrony obszarowej (park narodowy, rezerwat przyrody, park krajobrazowy, obszar chronionego krajobrazu)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ochrona gatunkowa ścisła i częściowa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przykłady form ochrony indywidualnej (pomnik przyrody, stanowisko dokumentacyjne, użytek ekologiczny, zespół przyrodniczo-krajobrazowy) </w:t>
            </w:r>
          </w:p>
          <w:p w:rsidR="00D36F35" w:rsidRDefault="00D36F3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6F35" w:rsidRDefault="00D36F35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5" w:rsidRDefault="00D3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poznanie form ochrony przyrody w Polsce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omówienie form ochrony przyrody obszarowej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wyjaśnienie różnic pomiędzy formami ochrony indywidualnej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wyjaśnienie roli poszczególnych form ochrony przyrody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wskazanie na mapie parków narodowych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charakterystyka parku narodowego i parku krajobrazowego położonego najbliżej miejsca zamieszkania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wyjaśnienie znaczenia otulin tworzonych wokół parków narodowych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klasyfikacja parków narodowych według daty założenia lub wielkości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klasyfikacja rezerwatów przyrody ze względu na przedmiot ochrony i typ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ekosystemu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zakazów i nakazów obowiązujących na obszarach chronionych, a także dopuszczanych na nich form działalności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przykładów działań w ramach ochrony czynnej</w:t>
            </w:r>
          </w:p>
        </w:tc>
      </w:tr>
      <w:tr w:rsidR="00D36F35" w:rsidTr="00D36F35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5" w:rsidRDefault="00D36F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9. Międzynarodowe formy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idea zrównoważonego rozwoju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międzynarodowe inicjatywy w zakresie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przykłady inicjatyw rządowych w zakresie ochrony przyrody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międzynarodowe obszary chronione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rezerwaty biosfery w Polsce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• znaczenie sieci ekologicznych 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przykłady inicjatyw pozarządowych w zakresie ochrony przyrody</w:t>
            </w:r>
          </w:p>
          <w:p w:rsidR="00D36F35" w:rsidRDefault="00D36F35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35" w:rsidRDefault="00D3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przykładów międzynarodowych formy ochrony przyrody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definiowanie pojęcia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zrównoważony rozwój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wyjaśnienie, na czym polega zrównoważony rozwój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omówienie działalności organizacji zajmujących się ochroną przyrody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określenie znaczenia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Agendy 21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określenie znaczenia konwencji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ramsarskiej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CITES i bońskiej w ochronie przyrody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poznanie przykładów międzynarodowych inicjatyw w zakresie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uzasadnienie konieczności globalnej ochrony przyrody 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charakterystyka rezerwatu biosfery jako przykładu międzynarodowej formy ochrony przyrody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poznanie parków narodowych w Polsce uznanych za rezerwaty biosfery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ocena działalności organizacji zajmujących się ochroną przyrody</w:t>
            </w:r>
          </w:p>
        </w:tc>
      </w:tr>
      <w:tr w:rsidR="00D36F35" w:rsidTr="00D36F35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35" w:rsidRDefault="00D36F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 Natura 2000</w:t>
            </w:r>
          </w:p>
          <w:p w:rsidR="00D36F35" w:rsidRDefault="00D36F35">
            <w:pPr>
              <w:spacing w:before="28" w:after="0" w:line="240" w:lineRule="auto"/>
              <w:ind w:left="170"/>
              <w:rPr>
                <w:rFonts w:ascii="Times New Roman" w:eastAsiaTheme="minorEastAsia" w:hAnsi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• Europejska Sieć Ekologiczna Natura 2000</w:t>
            </w:r>
          </w:p>
          <w:p w:rsidR="00D36F35" w:rsidRDefault="00D36F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36F35" w:rsidRDefault="00D36F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rozróżnienie typów obszarów sieci Natura 2000</w:t>
            </w:r>
          </w:p>
          <w:p w:rsidR="00D36F35" w:rsidRDefault="00D36F35" w:rsidP="0085365A">
            <w:pPr>
              <w:widowControl w:val="0"/>
              <w:autoSpaceDE w:val="0"/>
              <w:autoSpaceDN w:val="0"/>
              <w:adjustRightInd w:val="0"/>
              <w:spacing w:beforeLines="28"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ocena znaczenie projektu Natura 2000</w:t>
            </w:r>
          </w:p>
        </w:tc>
      </w:tr>
    </w:tbl>
    <w:p w:rsidR="00D36F35" w:rsidRDefault="00D36F35" w:rsidP="00D36F35">
      <w:pPr>
        <w:rPr>
          <w:sz w:val="28"/>
          <w:szCs w:val="28"/>
        </w:rPr>
      </w:pPr>
    </w:p>
    <w:p w:rsidR="00D36F35" w:rsidRDefault="00D36F35" w:rsidP="00D36F35">
      <w:pPr>
        <w:rPr>
          <w:sz w:val="28"/>
          <w:szCs w:val="28"/>
        </w:rPr>
      </w:pPr>
    </w:p>
    <w:p w:rsidR="000C4B69" w:rsidRDefault="000C4B69" w:rsidP="000C4B69"/>
    <w:p w:rsidR="003B5703" w:rsidRPr="00614DF1" w:rsidRDefault="003B5703" w:rsidP="003B5703">
      <w:pPr>
        <w:rPr>
          <w:b/>
          <w:sz w:val="32"/>
          <w:szCs w:val="32"/>
        </w:rPr>
      </w:pPr>
      <w:r w:rsidRPr="00614DF1">
        <w:rPr>
          <w:b/>
          <w:sz w:val="32"/>
          <w:szCs w:val="32"/>
        </w:rPr>
        <w:lastRenderedPageBreak/>
        <w:t>Przedmiot geografia</w:t>
      </w:r>
    </w:p>
    <w:p w:rsidR="003B5703" w:rsidRPr="003B5703" w:rsidRDefault="003B5703" w:rsidP="003B57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mgr </w:t>
      </w:r>
      <w:r w:rsidRPr="00614DF1">
        <w:rPr>
          <w:b/>
          <w:sz w:val="32"/>
          <w:szCs w:val="32"/>
        </w:rPr>
        <w:t>Marzena Zachariasz</w:t>
      </w:r>
    </w:p>
    <w:p w:rsidR="003B5703" w:rsidRPr="00614DF1" w:rsidRDefault="003B5703" w:rsidP="003B5703">
      <w:pPr>
        <w:rPr>
          <w:sz w:val="32"/>
          <w:szCs w:val="32"/>
        </w:rPr>
      </w:pPr>
      <w:r w:rsidRPr="00614DF1">
        <w:rPr>
          <w:sz w:val="32"/>
          <w:szCs w:val="32"/>
        </w:rPr>
        <w:t>Semestr III</w:t>
      </w:r>
    </w:p>
    <w:p w:rsidR="003B5703" w:rsidRPr="00614DF1" w:rsidRDefault="003B5703" w:rsidP="003B5703">
      <w:pPr>
        <w:rPr>
          <w:sz w:val="32"/>
          <w:szCs w:val="32"/>
        </w:rPr>
      </w:pPr>
    </w:p>
    <w:p w:rsidR="003B5703" w:rsidRPr="00614DF1" w:rsidRDefault="003B5703" w:rsidP="003B5703">
      <w:pPr>
        <w:rPr>
          <w:sz w:val="32"/>
          <w:szCs w:val="32"/>
        </w:rPr>
      </w:pPr>
      <w:r w:rsidRPr="00614DF1">
        <w:rPr>
          <w:sz w:val="32"/>
          <w:szCs w:val="32"/>
        </w:rPr>
        <w:t>Materiały i zagadnienia do pracy własnej słuchaczy.</w:t>
      </w:r>
    </w:p>
    <w:p w:rsidR="003B5703" w:rsidRPr="00614DF1" w:rsidRDefault="003B5703" w:rsidP="003B5703">
      <w:pPr>
        <w:rPr>
          <w:sz w:val="32"/>
          <w:szCs w:val="32"/>
        </w:rPr>
      </w:pPr>
      <w:r w:rsidRPr="00614DF1">
        <w:rPr>
          <w:sz w:val="32"/>
          <w:szCs w:val="32"/>
        </w:rPr>
        <w:t xml:space="preserve">Tematy: </w:t>
      </w:r>
    </w:p>
    <w:p w:rsidR="003B5703" w:rsidRPr="00614DF1" w:rsidRDefault="003B5703" w:rsidP="003B5703">
      <w:pPr>
        <w:rPr>
          <w:b/>
          <w:sz w:val="32"/>
          <w:szCs w:val="32"/>
        </w:rPr>
      </w:pPr>
      <w:r w:rsidRPr="00614DF1">
        <w:rPr>
          <w:b/>
          <w:sz w:val="32"/>
          <w:szCs w:val="32"/>
        </w:rPr>
        <w:t>Jakościowe metody kartograficzne. Ilościowe metody k</w:t>
      </w:r>
      <w:r>
        <w:rPr>
          <w:b/>
          <w:sz w:val="32"/>
          <w:szCs w:val="32"/>
        </w:rPr>
        <w:t>artograficzne.</w:t>
      </w:r>
      <w:r w:rsidRPr="00614DF1">
        <w:rPr>
          <w:b/>
          <w:sz w:val="32"/>
          <w:szCs w:val="32"/>
        </w:rPr>
        <w:t xml:space="preserve">   Interpretacja mapy topograficzno – turystycznej.</w:t>
      </w:r>
    </w:p>
    <w:p w:rsidR="003B5703" w:rsidRPr="00614DF1" w:rsidRDefault="003B5703" w:rsidP="003B5703">
      <w:pPr>
        <w:rPr>
          <w:sz w:val="32"/>
          <w:szCs w:val="32"/>
        </w:rPr>
      </w:pPr>
    </w:p>
    <w:p w:rsidR="003B5703" w:rsidRPr="00614DF1" w:rsidRDefault="003B5703" w:rsidP="003B5703">
      <w:pPr>
        <w:rPr>
          <w:sz w:val="32"/>
          <w:szCs w:val="32"/>
        </w:rPr>
      </w:pPr>
      <w:r w:rsidRPr="00614DF1">
        <w:rPr>
          <w:sz w:val="32"/>
          <w:szCs w:val="32"/>
        </w:rPr>
        <w:t>Główne wymagania edukacyjne. Słuchacz: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t>omawia metody przedstawiania rzeźby powierzchni Ziemi na mapie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t>posługuje się mapą hipsometryczną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t>rozpoznaje formy rzeźby na mapie na podstawie układu poziomic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t>wskazuje różnice w sposobie przedstawiania rzeźby na mapie topograficznej i mapie hipsometrycznej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t>opisuje jakościowe i ilościowe metody prezentacji zjawisk na mapach i je porównuje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t>odczytuje i interpretuje treść map wykonanych różnymi metodami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t>charakteryzuje rodzaje map i podaje przykłady zastosowania różnych rodzajów map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t>interpretuje mapy turystyczno-topograficzne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lastRenderedPageBreak/>
        <w:t>podaje przykłady wykorzystania mapy turystyczno-topograficznej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t>charakteryzuje działanie systemu nawigacji satelitarnej (GPS)</w:t>
      </w:r>
    </w:p>
    <w:p w:rsidR="003B5703" w:rsidRPr="00614DF1" w:rsidRDefault="003B5703" w:rsidP="003B5703">
      <w:pPr>
        <w:numPr>
          <w:ilvl w:val="0"/>
          <w:numId w:val="2"/>
        </w:numPr>
        <w:spacing w:after="160" w:line="256" w:lineRule="auto"/>
        <w:rPr>
          <w:sz w:val="32"/>
          <w:szCs w:val="32"/>
        </w:rPr>
      </w:pPr>
      <w:r w:rsidRPr="00614DF1">
        <w:rPr>
          <w:sz w:val="32"/>
          <w:szCs w:val="32"/>
        </w:rPr>
        <w:t>określa współrzędne geograficzne na mapie oraz z wykorzystaniem GPS</w:t>
      </w:r>
    </w:p>
    <w:p w:rsidR="003B5703" w:rsidRPr="00614DF1" w:rsidRDefault="003B5703" w:rsidP="003B5703">
      <w:pPr>
        <w:rPr>
          <w:sz w:val="32"/>
          <w:szCs w:val="32"/>
        </w:rPr>
      </w:pPr>
    </w:p>
    <w:p w:rsidR="003B5703" w:rsidRPr="00614DF1" w:rsidRDefault="003B5703" w:rsidP="003B5703">
      <w:pPr>
        <w:rPr>
          <w:sz w:val="32"/>
          <w:szCs w:val="32"/>
        </w:rPr>
      </w:pPr>
      <w:r w:rsidRPr="00614DF1">
        <w:rPr>
          <w:sz w:val="32"/>
          <w:szCs w:val="32"/>
        </w:rPr>
        <w:t>Środki dydaktyczne:</w:t>
      </w:r>
    </w:p>
    <w:p w:rsidR="003B5703" w:rsidRPr="00614DF1" w:rsidRDefault="003B5703" w:rsidP="003B5703">
      <w:pPr>
        <w:rPr>
          <w:sz w:val="32"/>
          <w:szCs w:val="32"/>
        </w:rPr>
      </w:pPr>
      <w:r w:rsidRPr="00614DF1">
        <w:rPr>
          <w:sz w:val="32"/>
          <w:szCs w:val="32"/>
        </w:rPr>
        <w:t>•</w:t>
      </w:r>
      <w:r w:rsidRPr="00614DF1">
        <w:rPr>
          <w:sz w:val="32"/>
          <w:szCs w:val="32"/>
        </w:rPr>
        <w:tab/>
        <w:t xml:space="preserve">podręcznik „Oblicza geografii 1”, </w:t>
      </w:r>
    </w:p>
    <w:p w:rsidR="003B5703" w:rsidRPr="00614DF1" w:rsidRDefault="003B5703" w:rsidP="003B5703">
      <w:pPr>
        <w:rPr>
          <w:sz w:val="32"/>
          <w:szCs w:val="32"/>
        </w:rPr>
      </w:pPr>
      <w:r w:rsidRPr="00614DF1">
        <w:rPr>
          <w:sz w:val="32"/>
          <w:szCs w:val="32"/>
        </w:rPr>
        <w:t>•</w:t>
      </w:r>
      <w:r w:rsidRPr="00614DF1">
        <w:rPr>
          <w:sz w:val="32"/>
          <w:szCs w:val="32"/>
        </w:rPr>
        <w:tab/>
        <w:t xml:space="preserve">atlas geograficzny dla szkół </w:t>
      </w:r>
      <w:proofErr w:type="spellStart"/>
      <w:r w:rsidRPr="00614DF1">
        <w:rPr>
          <w:sz w:val="32"/>
          <w:szCs w:val="32"/>
        </w:rPr>
        <w:t>ponadgimnazjalnych</w:t>
      </w:r>
      <w:proofErr w:type="spellEnd"/>
      <w:r w:rsidRPr="00614DF1">
        <w:rPr>
          <w:sz w:val="32"/>
          <w:szCs w:val="32"/>
        </w:rPr>
        <w:t xml:space="preserve">, </w:t>
      </w:r>
    </w:p>
    <w:p w:rsidR="003B5703" w:rsidRPr="00614DF1" w:rsidRDefault="003B5703" w:rsidP="003B5703">
      <w:pPr>
        <w:rPr>
          <w:sz w:val="32"/>
          <w:szCs w:val="32"/>
        </w:rPr>
      </w:pPr>
      <w:r w:rsidRPr="00614DF1">
        <w:rPr>
          <w:sz w:val="32"/>
          <w:szCs w:val="32"/>
        </w:rPr>
        <w:t>•</w:t>
      </w:r>
      <w:r w:rsidRPr="00614DF1">
        <w:rPr>
          <w:sz w:val="32"/>
          <w:szCs w:val="32"/>
        </w:rPr>
        <w:tab/>
        <w:t>platforma edukacyjna  epodreczniki.pl (dostęp bezpłatny)</w:t>
      </w:r>
    </w:p>
    <w:p w:rsidR="003B5703" w:rsidRPr="00614DF1" w:rsidRDefault="003B5703" w:rsidP="003B5703">
      <w:pPr>
        <w:rPr>
          <w:sz w:val="32"/>
          <w:szCs w:val="32"/>
        </w:rPr>
      </w:pPr>
      <w:r w:rsidRPr="00614DF1">
        <w:rPr>
          <w:sz w:val="32"/>
          <w:szCs w:val="32"/>
        </w:rPr>
        <w:t>●           serwis www.gov.pl/zdalnelekcje</w:t>
      </w:r>
    </w:p>
    <w:p w:rsidR="003B5703" w:rsidRDefault="003B5703" w:rsidP="003B5703"/>
    <w:p w:rsidR="00175DBF" w:rsidRPr="000C4B69" w:rsidRDefault="00175DBF" w:rsidP="000C4B69"/>
    <w:sectPr w:rsidR="00175DBF" w:rsidRPr="000C4B69" w:rsidSect="0017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6B0C"/>
    <w:multiLevelType w:val="hybridMultilevel"/>
    <w:tmpl w:val="FCF2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932B9"/>
    <w:multiLevelType w:val="hybridMultilevel"/>
    <w:tmpl w:val="20BAF1D6"/>
    <w:lvl w:ilvl="0" w:tplc="5B74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310464"/>
    <w:rsid w:val="000703E2"/>
    <w:rsid w:val="000C4B69"/>
    <w:rsid w:val="00116CC5"/>
    <w:rsid w:val="001471A3"/>
    <w:rsid w:val="00175DBF"/>
    <w:rsid w:val="00246DED"/>
    <w:rsid w:val="002D63DF"/>
    <w:rsid w:val="00310464"/>
    <w:rsid w:val="003B5703"/>
    <w:rsid w:val="004A3979"/>
    <w:rsid w:val="004A6C80"/>
    <w:rsid w:val="00614DF1"/>
    <w:rsid w:val="0085365A"/>
    <w:rsid w:val="009F2391"/>
    <w:rsid w:val="00B677BE"/>
    <w:rsid w:val="00BC5501"/>
    <w:rsid w:val="00C50E7F"/>
    <w:rsid w:val="00D36F35"/>
    <w:rsid w:val="00DA01CE"/>
    <w:rsid w:val="00E43827"/>
    <w:rsid w:val="00F23B3D"/>
    <w:rsid w:val="00FE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B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urazangielskiego.net/czytaj-zycie.pdf" TargetMode="External"/><Relationship Id="rId5" Type="http://schemas.openxmlformats.org/officeDocument/2006/relationships/hyperlink" Target="https://maturazangielskiego.net/czytaj-presentperfec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2103</Words>
  <Characters>12621</Characters>
  <Application>Microsoft Office Word</Application>
  <DocSecurity>0</DocSecurity>
  <Lines>105</Lines>
  <Paragraphs>29</Paragraphs>
  <ScaleCrop>false</ScaleCrop>
  <Company/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20</cp:revision>
  <dcterms:created xsi:type="dcterms:W3CDTF">2020-03-17T09:02:00Z</dcterms:created>
  <dcterms:modified xsi:type="dcterms:W3CDTF">2020-04-17T21:33:00Z</dcterms:modified>
</cp:coreProperties>
</file>