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27" w:rsidRDefault="00377DBF" w:rsidP="00377DB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TERAPEUTA II</w:t>
      </w:r>
      <w:r w:rsidR="003F5527">
        <w:rPr>
          <w:b/>
          <w:color w:val="FF0000"/>
          <w:sz w:val="24"/>
          <w:szCs w:val="24"/>
        </w:rPr>
        <w:t xml:space="preserve">    </w:t>
      </w:r>
    </w:p>
    <w:p w:rsidR="00377DBF" w:rsidRDefault="003F5527" w:rsidP="00377DB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proszę napisać pracę na jeden temat z każdego przedmiotu i załączyć stronę przewodnią            ( data oddania maj 2020) na dzień dzisiejszy proszę nie przesyłać na maila szkoły, ani do nauczycieli. Mam nadzieję ,że oddacie je osobiście. Pozdrawiam.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PODSTAWY PRZEDSIĘBIORCZOŚCI mgr Szczepan Zieliński</w:t>
      </w:r>
    </w:p>
    <w:p w:rsidR="00377DBF" w:rsidRDefault="00377DBF" w:rsidP="00377DB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Rola i znaczenie NBP w Polsce.</w:t>
      </w:r>
    </w:p>
    <w:p w:rsidR="00377DBF" w:rsidRDefault="00377DBF" w:rsidP="00377DB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Sposoby i tryby zwalczania bezrobocia. </w:t>
      </w:r>
    </w:p>
    <w:p w:rsidR="00377DBF" w:rsidRDefault="00377DBF" w:rsidP="00377DB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32"/>
        </w:rPr>
        <w:t>Inflacja, deflacja – omówić.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BIOMEDYCZNE PODSTAWY ANATOMII, FIZJOLOGII I PATOLOGII mgr Marta Solnica</w:t>
      </w:r>
    </w:p>
    <w:p w:rsidR="003F5527" w:rsidRPr="003F5527" w:rsidRDefault="003F5527" w:rsidP="003F55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F55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podaję link do strony internetowej  </w:t>
      </w:r>
      <w:hyperlink r:id="rId5" w:history="1">
        <w:r w:rsidRPr="003F5527">
          <w:rPr>
            <w:rFonts w:ascii="Arial" w:eastAsia="Times New Roman" w:hAnsi="Arial" w:cs="Arial"/>
            <w:color w:val="0000FF"/>
            <w:sz w:val="21"/>
            <w:u w:val="single"/>
            <w:lang w:eastAsia="pl-PL"/>
          </w:rPr>
          <w:t>https://biotechnologia.pl/biotechnologia/budowa-komorki-w-pigulce-powtorka-przed-sesja,13478</w:t>
        </w:r>
      </w:hyperlink>
    </w:p>
    <w:p w:rsidR="003F5527" w:rsidRPr="003F5527" w:rsidRDefault="003F5527" w:rsidP="003F552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3F5527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Pozdrawiam, </w:t>
      </w:r>
    </w:p>
    <w:p w:rsidR="003F5527" w:rsidRPr="003F5527" w:rsidRDefault="003F5527" w:rsidP="003F5527">
      <w:pPr>
        <w:pStyle w:val="Akapitzlist"/>
        <w:numPr>
          <w:ilvl w:val="0"/>
          <w:numId w:val="24"/>
        </w:numPr>
        <w:rPr>
          <w:b/>
          <w:sz w:val="24"/>
          <w:szCs w:val="24"/>
          <w:u w:val="single"/>
        </w:rPr>
      </w:pPr>
      <w:r w:rsidRPr="003F5527">
        <w:rPr>
          <w:sz w:val="24"/>
          <w:szCs w:val="24"/>
        </w:rPr>
        <w:t>Napisz o czym był film</w:t>
      </w: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KOMUNIKACJA INTERPERSONALNA mgr Justyna Kozubska</w:t>
      </w:r>
    </w:p>
    <w:p w:rsidR="00A97582" w:rsidRDefault="00A97582" w:rsidP="00A97582">
      <w:r>
        <w:t>Terapeuta Zajęciowy rok 1 sem 2 temat ( Justyna Kozubska)</w:t>
      </w:r>
    </w:p>
    <w:p w:rsidR="00A97582" w:rsidRDefault="00A97582" w:rsidP="00A97582">
      <w:r>
        <w:t xml:space="preserve">Przedmiot : Komunikacja Interpersonalna </w:t>
      </w:r>
    </w:p>
    <w:p w:rsidR="00A97582" w:rsidRDefault="00A97582" w:rsidP="00A97582">
      <w:r>
        <w:t>Poniżej przedstawiam tematy prac zaliczeniowych 1 do wyboru. Bardziej zależy mi na Państwa własnych refleksjach.</w:t>
      </w:r>
    </w:p>
    <w:p w:rsidR="00A97582" w:rsidRDefault="00A97582" w:rsidP="00A97582">
      <w:pPr>
        <w:pStyle w:val="Akapitzlist"/>
        <w:numPr>
          <w:ilvl w:val="0"/>
          <w:numId w:val="26"/>
        </w:numPr>
        <w:spacing w:after="160" w:line="360" w:lineRule="auto"/>
      </w:pPr>
      <w:r>
        <w:t xml:space="preserve">Jak rozumiesz etykę w pracy terapeuty zajęciowego?  </w:t>
      </w:r>
    </w:p>
    <w:p w:rsidR="00A97582" w:rsidRDefault="00A97582" w:rsidP="00A97582">
      <w:pPr>
        <w:pStyle w:val="Akapitzlist"/>
        <w:numPr>
          <w:ilvl w:val="0"/>
          <w:numId w:val="26"/>
        </w:numPr>
        <w:spacing w:after="160" w:line="360" w:lineRule="auto"/>
      </w:pPr>
      <w:r>
        <w:t>Etyczna postawa w pracy terapeuty zajęciowego.</w:t>
      </w:r>
    </w:p>
    <w:p w:rsidR="00A97582" w:rsidRDefault="00A97582" w:rsidP="00A97582">
      <w:pPr>
        <w:pStyle w:val="Akapitzlist"/>
        <w:numPr>
          <w:ilvl w:val="0"/>
          <w:numId w:val="26"/>
        </w:numPr>
        <w:spacing w:after="160" w:line="360" w:lineRule="auto"/>
      </w:pPr>
      <w:r>
        <w:t>Poufność i prywatność w pracy terapeuty zajęciowego.</w:t>
      </w:r>
    </w:p>
    <w:p w:rsidR="00A97582" w:rsidRDefault="00A97582" w:rsidP="00A97582">
      <w:pPr>
        <w:pStyle w:val="Akapitzlist"/>
        <w:numPr>
          <w:ilvl w:val="0"/>
          <w:numId w:val="26"/>
        </w:numPr>
        <w:spacing w:after="160" w:line="360" w:lineRule="auto"/>
      </w:pPr>
      <w:r>
        <w:t xml:space="preserve">Utrzymywanie granic w relacji terapeuta – uczestnik terapii. </w:t>
      </w:r>
    </w:p>
    <w:p w:rsidR="00A97582" w:rsidRDefault="00A97582" w:rsidP="00A97582">
      <w:pPr>
        <w:pStyle w:val="Akapitzlist"/>
      </w:pPr>
    </w:p>
    <w:p w:rsidR="00A97582" w:rsidRDefault="00A97582" w:rsidP="00A97582">
      <w:pPr>
        <w:pStyle w:val="Akapitzlist"/>
        <w:numPr>
          <w:ilvl w:val="0"/>
          <w:numId w:val="26"/>
        </w:numPr>
        <w:spacing w:after="160" w:line="360" w:lineRule="auto"/>
      </w:pPr>
      <w:r>
        <w:t>Czy aktualizowanie wiedzy z obszaru terapii zajęciowej jest ważne? Gdzie można to robić? Jak to robić? Jakie źródła są wiarygodne ? - Zaproponuj jakie strony i jakie treści będziesz mógł/mogła odwiedzać, by być ”na bieżąco”, by pozostawać w kontakcie z innymi.</w:t>
      </w:r>
    </w:p>
    <w:p w:rsidR="00A97582" w:rsidRDefault="00A97582" w:rsidP="00A97582">
      <w:pPr>
        <w:pStyle w:val="Akapitzlist"/>
      </w:pPr>
      <w:r>
        <w:t xml:space="preserve">Proszę o wysyłanie prac na mejla </w:t>
      </w:r>
    </w:p>
    <w:p w:rsidR="00A97582" w:rsidRDefault="00A97582" w:rsidP="00A97582">
      <w:pPr>
        <w:pStyle w:val="Akapitzlist"/>
      </w:pPr>
      <w:r>
        <w:t xml:space="preserve">meil : </w:t>
      </w:r>
      <w:hyperlink r:id="rId6" w:history="1">
        <w:r>
          <w:rPr>
            <w:rStyle w:val="Hipercze"/>
          </w:rPr>
          <w:t>kozubju@gmail.com</w:t>
        </w:r>
      </w:hyperlink>
    </w:p>
    <w:p w:rsidR="00A97582" w:rsidRDefault="00A97582" w:rsidP="00A97582">
      <w:pPr>
        <w:pStyle w:val="Akapitzlist"/>
        <w:rPr>
          <w:color w:val="FF0000"/>
        </w:rPr>
      </w:pPr>
      <w:r>
        <w:rPr>
          <w:color w:val="FF0000"/>
        </w:rPr>
        <w:t xml:space="preserve">w tytule proszę podać terapeuta </w:t>
      </w:r>
      <w:r>
        <w:rPr>
          <w:b/>
          <w:bCs/>
          <w:color w:val="FF0000"/>
        </w:rPr>
        <w:t>rok1sem2imię i nazwisko</w:t>
      </w:r>
    </w:p>
    <w:p w:rsidR="00A97582" w:rsidRDefault="00A97582" w:rsidP="00A97582"/>
    <w:p w:rsidR="00A97582" w:rsidRDefault="00A97582" w:rsidP="00A97582">
      <w:pPr>
        <w:rPr>
          <w:color w:val="00B0F0"/>
        </w:rPr>
      </w:pPr>
    </w:p>
    <w:p w:rsidR="00A97582" w:rsidRDefault="00A97582" w:rsidP="00A97582">
      <w:pPr>
        <w:ind w:left="720"/>
        <w:rPr>
          <w:color w:val="00B0F0"/>
        </w:rPr>
      </w:pPr>
    </w:p>
    <w:p w:rsidR="00A97582" w:rsidRPr="00405966" w:rsidRDefault="00A97582" w:rsidP="00A9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582" w:rsidRPr="00405966" w:rsidRDefault="00A97582" w:rsidP="00A9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582" w:rsidRDefault="00A97582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KOMUNIKACJA ALTERNATYWNA mgr Justyna Kozubska</w:t>
      </w:r>
    </w:p>
    <w:p w:rsidR="00A97582" w:rsidRPr="00FD177B" w:rsidRDefault="00A97582" w:rsidP="00A97582">
      <w:pPr>
        <w:jc w:val="both"/>
        <w:rPr>
          <w:b/>
        </w:rPr>
      </w:pPr>
      <w:r w:rsidRPr="00FD177B">
        <w:rPr>
          <w:b/>
        </w:rPr>
        <w:t>Terapeuta Zajęciowy Rok I  Semestr 2</w:t>
      </w:r>
      <w:r>
        <w:rPr>
          <w:b/>
        </w:rPr>
        <w:t xml:space="preserve"> mgr Justyna Kozubska</w:t>
      </w:r>
    </w:p>
    <w:p w:rsidR="00A97582" w:rsidRDefault="00A97582" w:rsidP="00A97582">
      <w:pPr>
        <w:jc w:val="both"/>
      </w:pPr>
      <w:r>
        <w:t xml:space="preserve">Przedmiot : Komunikacja Alternatywna </w:t>
      </w:r>
    </w:p>
    <w:p w:rsidR="00A97582" w:rsidRDefault="00A97582" w:rsidP="00A97582">
      <w:pPr>
        <w:jc w:val="both"/>
      </w:pPr>
      <w:r>
        <w:t>Tematy Prac kontrolnych jeden temat do wyboru :</w:t>
      </w:r>
    </w:p>
    <w:p w:rsidR="00A97582" w:rsidRDefault="00A97582" w:rsidP="00A97582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color w:val="00B0F0"/>
        </w:rPr>
      </w:pPr>
      <w:r>
        <w:rPr>
          <w:color w:val="000000" w:themeColor="text1"/>
        </w:rPr>
        <w:t xml:space="preserve">Gdzie aktualizować wiedzę z zakresu komunikacji alternatywnej i wspomagającej? Z jakich źródeł internetowych można korzystać? (czasopisma, fora, grupy, szkolenia. Podaj przykłady. Czy to potrzebne ?- uzasadnij. </w:t>
      </w:r>
    </w:p>
    <w:p w:rsidR="00A97582" w:rsidRDefault="00A97582" w:rsidP="00A97582">
      <w:pPr>
        <w:pStyle w:val="NormalnyWeb"/>
        <w:shd w:val="clear" w:color="auto" w:fill="FFFFFF"/>
        <w:spacing w:before="120" w:after="120"/>
        <w:ind w:firstLine="284"/>
        <w:jc w:val="both"/>
        <w:rPr>
          <w:rFonts w:ascii="Sylfaen" w:hAnsi="Sylfaen" w:cstheme="minorBidi"/>
          <w:color w:val="000000" w:themeColor="text1"/>
          <w:szCs w:val="22"/>
        </w:rPr>
      </w:pPr>
      <w:r>
        <w:rPr>
          <w:color w:val="000000" w:themeColor="text1"/>
        </w:rPr>
        <w:t>2)</w:t>
      </w:r>
      <w:r>
        <w:rPr>
          <w:color w:val="000000" w:themeColor="text1"/>
        </w:rPr>
        <w:tab/>
      </w:r>
      <w:r>
        <w:rPr>
          <w:rFonts w:ascii="Sylfaen" w:hAnsi="Sylfaen" w:cstheme="minorBidi"/>
          <w:color w:val="000000" w:themeColor="text1"/>
          <w:szCs w:val="22"/>
        </w:rPr>
        <w:t xml:space="preserve"> Charakterystyka wybranej metody komunikacji alternatywnej i wspomagającej. </w:t>
      </w:r>
    </w:p>
    <w:p w:rsidR="00A97582" w:rsidRDefault="00A97582" w:rsidP="00A97582">
      <w:pPr>
        <w:ind w:firstLine="284"/>
        <w:jc w:val="both"/>
        <w:rPr>
          <w:rFonts w:ascii="Sylfaen" w:hAnsi="Sylfaen"/>
          <w:color w:val="000000" w:themeColor="text1"/>
        </w:rPr>
      </w:pPr>
      <w:r>
        <w:rPr>
          <w:color w:val="000000" w:themeColor="text1"/>
        </w:rPr>
        <w:t>3)</w:t>
      </w:r>
      <w:r>
        <w:rPr>
          <w:color w:val="000000" w:themeColor="text1"/>
        </w:rPr>
        <w:tab/>
        <w:t xml:space="preserve">Charakterystyka myślenia osoby niepełnosprawnej w kontekście teorii Jeana Piaggeta (stadia rozwoju poznawczego Jeana Piagetta). Co oznacza, że osoba prezentuje myślenie na poziomie przedoperacyjnym? operacyjnym ? konkretno-obrazowym? </w:t>
      </w:r>
    </w:p>
    <w:p w:rsidR="00A97582" w:rsidRDefault="00A97582" w:rsidP="00A97582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4) </w:t>
      </w:r>
      <w:r>
        <w:rPr>
          <w:color w:val="000000" w:themeColor="text1"/>
        </w:rPr>
        <w:tab/>
        <w:t>Cechy myślenia człowieka dorosłego. (myślenie dywergencyjne, abstrakcyjne)</w:t>
      </w:r>
    </w:p>
    <w:p w:rsidR="00A97582" w:rsidRDefault="00A97582" w:rsidP="00A97582">
      <w:pPr>
        <w:ind w:firstLine="284"/>
        <w:jc w:val="both"/>
        <w:rPr>
          <w:color w:val="000000" w:themeColor="text1"/>
        </w:rPr>
      </w:pPr>
      <w:hyperlink r:id="rId7" w:history="1">
        <w:r>
          <w:rPr>
            <w:rStyle w:val="Hipercze"/>
          </w:rPr>
          <w:t>kozubju@gmail.com</w:t>
        </w:r>
      </w:hyperlink>
      <w:r>
        <w:rPr>
          <w:color w:val="000000" w:themeColor="text1"/>
        </w:rPr>
        <w:t xml:space="preserve"> w tytule proszę podać </w:t>
      </w:r>
      <w:r>
        <w:rPr>
          <w:color w:val="FF0000"/>
        </w:rPr>
        <w:t xml:space="preserve">terapeutasem2aacimię i nazwisko </w:t>
      </w:r>
    </w:p>
    <w:p w:rsidR="00A97582" w:rsidRDefault="00A97582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PODSTAWY TEORETYCZNE DIAGNOSTYKI W TERAPII ZAJĘCIOWEJ mgr Anna Dunkowska</w:t>
      </w:r>
    </w:p>
    <w:p w:rsidR="003A5FFE" w:rsidRDefault="003A5FFE" w:rsidP="003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1.Charakterystyka biblioterapii osob przewlekle chorych oraz hospitalizowanych.</w:t>
      </w:r>
    </w:p>
    <w:p w:rsidR="003A5FFE" w:rsidRDefault="003A5FFE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METODY I TECHNIKI TERAPII ZAJĘCIOWEJ mgr Magdalena Garbat</w:t>
      </w:r>
    </w:p>
    <w:p w:rsidR="00405966" w:rsidRPr="00405966" w:rsidRDefault="00405966" w:rsidP="004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66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opracowania jeden temat do wyboru.</w:t>
      </w:r>
    </w:p>
    <w:p w:rsidR="00405966" w:rsidRPr="00405966" w:rsidRDefault="00405966" w:rsidP="004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966" w:rsidRPr="00405966" w:rsidRDefault="00405966" w:rsidP="004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66">
        <w:rPr>
          <w:rFonts w:ascii="Times New Roman" w:eastAsia="Times New Roman" w:hAnsi="Times New Roman" w:cs="Times New Roman"/>
          <w:sz w:val="24"/>
          <w:szCs w:val="24"/>
          <w:lang w:eastAsia="pl-PL"/>
        </w:rPr>
        <w:t>1. Dogoterapia i hipoterapia w terapii osób niepełnosprawnych. Zastosowanie i oczekiwane rezultaty.</w:t>
      </w:r>
    </w:p>
    <w:p w:rsidR="00405966" w:rsidRPr="00405966" w:rsidRDefault="00405966" w:rsidP="004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66">
        <w:rPr>
          <w:rFonts w:ascii="Times New Roman" w:eastAsia="Times New Roman" w:hAnsi="Times New Roman" w:cs="Times New Roman"/>
          <w:sz w:val="24"/>
          <w:szCs w:val="24"/>
          <w:lang w:eastAsia="pl-PL"/>
        </w:rPr>
        <w:t>2. Ludoterapia, czyli zabawa i jej rola w stymulacji osób niepełnosprawnych intelektualnie.</w:t>
      </w:r>
    </w:p>
    <w:p w:rsidR="00A97582" w:rsidRDefault="00A97582" w:rsidP="00A97582"/>
    <w:p w:rsidR="00A97582" w:rsidRDefault="00A97582" w:rsidP="00A97582"/>
    <w:p w:rsidR="00A97582" w:rsidRDefault="00A97582" w:rsidP="00A97582">
      <w:pPr>
        <w:rPr>
          <w:color w:val="00B0F0"/>
        </w:rPr>
      </w:pPr>
    </w:p>
    <w:p w:rsidR="00A97582" w:rsidRDefault="00A97582" w:rsidP="00A97582">
      <w:pPr>
        <w:ind w:left="720"/>
        <w:rPr>
          <w:color w:val="00B0F0"/>
        </w:rPr>
      </w:pPr>
    </w:p>
    <w:p w:rsidR="00405966" w:rsidRPr="00405966" w:rsidRDefault="00405966" w:rsidP="004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966" w:rsidRPr="00405966" w:rsidRDefault="00405966" w:rsidP="0040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DBF" w:rsidRDefault="00377DBF" w:rsidP="00377DBF">
      <w:pPr>
        <w:rPr>
          <w:b/>
          <w:color w:val="FF0000"/>
          <w:sz w:val="32"/>
          <w:szCs w:val="32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FF0000"/>
          <w:sz w:val="24"/>
          <w:szCs w:val="24"/>
        </w:rPr>
      </w:pPr>
    </w:p>
    <w:p w:rsidR="00377DBF" w:rsidRDefault="00377DBF" w:rsidP="00377DBF">
      <w:pPr>
        <w:rPr>
          <w:b/>
          <w:color w:val="632423" w:themeColor="accent2" w:themeShade="80"/>
          <w:sz w:val="24"/>
          <w:szCs w:val="24"/>
          <w:u w:val="single"/>
        </w:rPr>
      </w:pPr>
    </w:p>
    <w:p w:rsidR="00377DBF" w:rsidRDefault="00377DBF" w:rsidP="00377DBF">
      <w:pPr>
        <w:rPr>
          <w:sz w:val="32"/>
          <w:szCs w:val="32"/>
        </w:rPr>
      </w:pPr>
    </w:p>
    <w:p w:rsidR="00377DBF" w:rsidRDefault="00377DBF" w:rsidP="00377DBF">
      <w:pPr>
        <w:rPr>
          <w:sz w:val="32"/>
          <w:szCs w:val="32"/>
        </w:rPr>
      </w:pPr>
    </w:p>
    <w:p w:rsidR="0040476E" w:rsidRDefault="0040476E"/>
    <w:sectPr w:rsidR="0040476E" w:rsidSect="0040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E7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6589E"/>
    <w:multiLevelType w:val="hybridMultilevel"/>
    <w:tmpl w:val="7BCEF582"/>
    <w:lvl w:ilvl="0" w:tplc="BDC84B76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5466"/>
    <w:multiLevelType w:val="hybridMultilevel"/>
    <w:tmpl w:val="E79AB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7755D"/>
    <w:multiLevelType w:val="hybridMultilevel"/>
    <w:tmpl w:val="E0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E332F"/>
    <w:multiLevelType w:val="hybridMultilevel"/>
    <w:tmpl w:val="E99C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BF"/>
    <w:multiLevelType w:val="hybridMultilevel"/>
    <w:tmpl w:val="5A9A2E72"/>
    <w:lvl w:ilvl="0" w:tplc="D5A8113A">
      <w:start w:val="1"/>
      <w:numFmt w:val="upp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D1832"/>
    <w:multiLevelType w:val="hybridMultilevel"/>
    <w:tmpl w:val="8692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E1E48"/>
    <w:multiLevelType w:val="hybridMultilevel"/>
    <w:tmpl w:val="200A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006EA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74897"/>
    <w:multiLevelType w:val="hybridMultilevel"/>
    <w:tmpl w:val="1BFE3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01492"/>
    <w:multiLevelType w:val="hybridMultilevel"/>
    <w:tmpl w:val="485C5E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71EA6"/>
    <w:multiLevelType w:val="hybridMultilevel"/>
    <w:tmpl w:val="F3C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F2029"/>
    <w:multiLevelType w:val="hybridMultilevel"/>
    <w:tmpl w:val="63FA0854"/>
    <w:lvl w:ilvl="0" w:tplc="50B23EF4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141B"/>
    <w:multiLevelType w:val="hybridMultilevel"/>
    <w:tmpl w:val="D556CFD4"/>
    <w:lvl w:ilvl="0" w:tplc="7A72DE1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1716A"/>
    <w:multiLevelType w:val="hybridMultilevel"/>
    <w:tmpl w:val="A3D81CC2"/>
    <w:lvl w:ilvl="0" w:tplc="58DE947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91764"/>
    <w:multiLevelType w:val="hybridMultilevel"/>
    <w:tmpl w:val="4460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718BD"/>
    <w:multiLevelType w:val="hybridMultilevel"/>
    <w:tmpl w:val="3A4C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00DBD"/>
    <w:multiLevelType w:val="hybridMultilevel"/>
    <w:tmpl w:val="2918E0C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80BF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67FB5"/>
    <w:multiLevelType w:val="hybridMultilevel"/>
    <w:tmpl w:val="59407AFA"/>
    <w:lvl w:ilvl="0" w:tplc="669CC866">
      <w:start w:val="1"/>
      <w:numFmt w:val="upp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14064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30B53"/>
    <w:multiLevelType w:val="hybridMultilevel"/>
    <w:tmpl w:val="46582370"/>
    <w:lvl w:ilvl="0" w:tplc="1C9272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33F43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00131"/>
    <w:multiLevelType w:val="hybridMultilevel"/>
    <w:tmpl w:val="203AB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A0447"/>
    <w:multiLevelType w:val="hybridMultilevel"/>
    <w:tmpl w:val="20666628"/>
    <w:lvl w:ilvl="0" w:tplc="A54005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13CDF"/>
    <w:multiLevelType w:val="hybridMultilevel"/>
    <w:tmpl w:val="76480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DBF"/>
    <w:rsid w:val="002275B1"/>
    <w:rsid w:val="00245791"/>
    <w:rsid w:val="002A375C"/>
    <w:rsid w:val="00377DBF"/>
    <w:rsid w:val="003A5FFE"/>
    <w:rsid w:val="003F2A5D"/>
    <w:rsid w:val="003F5527"/>
    <w:rsid w:val="003F67BB"/>
    <w:rsid w:val="0040476E"/>
    <w:rsid w:val="00405966"/>
    <w:rsid w:val="00527CC1"/>
    <w:rsid w:val="00720661"/>
    <w:rsid w:val="007616D5"/>
    <w:rsid w:val="007A3840"/>
    <w:rsid w:val="008025D6"/>
    <w:rsid w:val="00926643"/>
    <w:rsid w:val="00A1133C"/>
    <w:rsid w:val="00A97582"/>
    <w:rsid w:val="00DC21B9"/>
    <w:rsid w:val="00FD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BF"/>
    <w:pPr>
      <w:ind w:left="720"/>
      <w:contextualSpacing/>
    </w:pPr>
  </w:style>
  <w:style w:type="character" w:customStyle="1" w:styleId="mn">
    <w:name w:val="mn"/>
    <w:basedOn w:val="Domylnaczcionkaakapitu"/>
    <w:rsid w:val="00377DBF"/>
  </w:style>
  <w:style w:type="character" w:customStyle="1" w:styleId="mo">
    <w:name w:val="mo"/>
    <w:basedOn w:val="Domylnaczcionkaakapitu"/>
    <w:rsid w:val="00377DBF"/>
  </w:style>
  <w:style w:type="character" w:styleId="Pogrubienie">
    <w:name w:val="Strong"/>
    <w:basedOn w:val="Domylnaczcionkaakapitu"/>
    <w:uiPriority w:val="22"/>
    <w:qFormat/>
    <w:rsid w:val="00377D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F552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177B"/>
    <w:pPr>
      <w:spacing w:after="160" w:line="36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ubj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ubju@gmail.com" TargetMode="External"/><Relationship Id="rId5" Type="http://schemas.openxmlformats.org/officeDocument/2006/relationships/hyperlink" Target="https://biotechnologia.pl/biotechnologia/budowa-komorki-w-pigulce-powtorka-przed-sesja,134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16</cp:revision>
  <dcterms:created xsi:type="dcterms:W3CDTF">2020-03-30T13:05:00Z</dcterms:created>
  <dcterms:modified xsi:type="dcterms:W3CDTF">2020-04-18T14:34:00Z</dcterms:modified>
</cp:coreProperties>
</file>