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44" w:rsidRPr="00B37744" w:rsidRDefault="00B37744" w:rsidP="00B37744">
      <w:pPr>
        <w:spacing w:after="160" w:line="256" w:lineRule="auto"/>
        <w:ind w:left="-510"/>
        <w:rPr>
          <w:rFonts w:ascii="Times New Roman" w:eastAsia="Calibri" w:hAnsi="Times New Roman" w:cs="Times New Roman"/>
          <w:bCs/>
          <w:sz w:val="28"/>
          <w:szCs w:val="28"/>
        </w:rPr>
      </w:pPr>
      <w:r w:rsidRPr="00B37744">
        <w:rPr>
          <w:rFonts w:ascii="Times New Roman" w:eastAsia="Calibri" w:hAnsi="Times New Roman" w:cs="Times New Roman"/>
          <w:bCs/>
          <w:sz w:val="28"/>
          <w:szCs w:val="28"/>
        </w:rPr>
        <w:t>Zdane nauczanie : 6 czerwca 2020</w:t>
      </w:r>
    </w:p>
    <w:p w:rsidR="00B37744" w:rsidRPr="00B37744" w:rsidRDefault="00B37744" w:rsidP="00B37744">
      <w:pPr>
        <w:spacing w:after="160" w:line="256" w:lineRule="auto"/>
        <w:ind w:left="-510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B3774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Przedmiot: Ustalanie okoliczności i przyczyn wypadków przy pracy</w:t>
      </w:r>
    </w:p>
    <w:p w:rsidR="00B37744" w:rsidRPr="00B37744" w:rsidRDefault="00B37744" w:rsidP="00B37744">
      <w:pPr>
        <w:spacing w:after="160" w:line="256" w:lineRule="auto"/>
        <w:ind w:left="-510"/>
        <w:rPr>
          <w:rFonts w:ascii="Times New Roman" w:eastAsia="Calibri" w:hAnsi="Times New Roman" w:cs="Times New Roman"/>
          <w:sz w:val="32"/>
          <w:szCs w:val="32"/>
        </w:rPr>
      </w:pPr>
      <w:r w:rsidRPr="00B3774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B37744">
        <w:rPr>
          <w:rFonts w:ascii="Times New Roman" w:eastAsia="Calibri" w:hAnsi="Times New Roman" w:cs="Times New Roman"/>
          <w:sz w:val="32"/>
          <w:szCs w:val="32"/>
        </w:rPr>
        <w:t xml:space="preserve">Temat 1 :  Świadczenia dla poszkodowanego z tytułu wypadku przy pracy </w:t>
      </w:r>
    </w:p>
    <w:p w:rsidR="00B37744" w:rsidRPr="00B37744" w:rsidRDefault="00B37744" w:rsidP="00B37744">
      <w:pPr>
        <w:spacing w:after="160" w:line="256" w:lineRule="auto"/>
        <w:ind w:left="-510"/>
        <w:rPr>
          <w:rFonts w:ascii="Times New Roman" w:eastAsia="Calibri" w:hAnsi="Times New Roman" w:cs="Times New Roman"/>
          <w:sz w:val="28"/>
          <w:szCs w:val="28"/>
        </w:rPr>
      </w:pPr>
      <w:r w:rsidRPr="00B37744">
        <w:rPr>
          <w:rFonts w:ascii="Times New Roman" w:eastAsia="Calibri" w:hAnsi="Times New Roman" w:cs="Times New Roman"/>
          <w:sz w:val="28"/>
          <w:szCs w:val="28"/>
        </w:rPr>
        <w:t xml:space="preserve">Ustawa z dnia 30 października 2002 r. o ubezpieczeniach społecznych z tytułu wypadków przy pracy i chorób zawodowych (Dz. U. 2002 Nr 199 poz. 1673), rozdział 2 </w:t>
      </w:r>
    </w:p>
    <w:p w:rsidR="00B37744" w:rsidRPr="00B37744" w:rsidRDefault="00B37744" w:rsidP="00B37744">
      <w:pPr>
        <w:spacing w:after="160" w:line="256" w:lineRule="auto"/>
        <w:ind w:left="-510"/>
        <w:rPr>
          <w:rFonts w:ascii="Calibri" w:eastAsia="Calibri" w:hAnsi="Calibri" w:cs="Times New Roman"/>
        </w:rPr>
      </w:pPr>
      <w:hyperlink r:id="rId5" w:history="1">
        <w:r w:rsidRPr="00B37744">
          <w:rPr>
            <w:rFonts w:ascii="Calibri" w:eastAsia="Calibri" w:hAnsi="Calibri" w:cs="Times New Roman"/>
            <w:color w:val="0000FF"/>
            <w:u w:val="single"/>
          </w:rPr>
          <w:t>http://prawo.sejm.gov.pl/isap.nsf/download.xsp/WDU20021991673/U/D20021673Lj.pdf</w:t>
        </w:r>
      </w:hyperlink>
    </w:p>
    <w:p w:rsidR="00B37744" w:rsidRPr="00B37744" w:rsidRDefault="00B37744" w:rsidP="00B37744">
      <w:pPr>
        <w:spacing w:after="160" w:line="256" w:lineRule="auto"/>
        <w:ind w:left="-510"/>
        <w:rPr>
          <w:rFonts w:ascii="Calibri" w:eastAsia="Calibri" w:hAnsi="Calibri" w:cs="Times New Roman"/>
          <w:sz w:val="32"/>
          <w:szCs w:val="32"/>
        </w:rPr>
      </w:pPr>
      <w:r w:rsidRPr="00B37744">
        <w:rPr>
          <w:rFonts w:ascii="Times New Roman" w:eastAsia="Calibri" w:hAnsi="Times New Roman" w:cs="Times New Roman"/>
          <w:sz w:val="32"/>
          <w:szCs w:val="32"/>
        </w:rPr>
        <w:t xml:space="preserve">Temat 2: Sporządzanie statystycznej karty wypadków przy pracy   </w:t>
      </w:r>
    </w:p>
    <w:p w:rsidR="00B37744" w:rsidRPr="00B37744" w:rsidRDefault="00B37744" w:rsidP="00B37744">
      <w:pPr>
        <w:spacing w:after="160" w:line="256" w:lineRule="auto"/>
        <w:ind w:left="-51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6" w:anchor="c_0_k_0_t_0_d_0_r_0_o_0_a_0_g_1_u_0_p_0_l_0_i_0" w:tgtFrame="_blank" w:tooltip="Rozporządzenie Ministra Pracy i Polityki Społecznej z 7 stycznia 2009 r. w sprawie statystycznej karty wypadku przy pracy (Dz.U. z 2009 r. nr 14, poz. 80)" w:history="1">
        <w:r w:rsidRPr="00B37744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 xml:space="preserve">Rozporządzenie Ministra Pracy i Polityki Społecznej z 7 stycznia 2009 r. w sprawie statystycznej karty wypadku przy pracy (Dz. U. z 2009 r. Nr 14, poz. 80) </w:t>
        </w:r>
      </w:hyperlink>
    </w:p>
    <w:p w:rsidR="00B37744" w:rsidRPr="00B37744" w:rsidRDefault="00B37744" w:rsidP="00B37744">
      <w:pPr>
        <w:spacing w:after="160" w:line="256" w:lineRule="auto"/>
        <w:ind w:left="-510"/>
        <w:rPr>
          <w:rFonts w:ascii="Calibri" w:eastAsia="Calibri" w:hAnsi="Calibri" w:cs="Times New Roman"/>
        </w:rPr>
      </w:pPr>
      <w:hyperlink r:id="rId7" w:history="1">
        <w:r w:rsidRPr="00B37744">
          <w:rPr>
            <w:rFonts w:ascii="Calibri" w:eastAsia="Calibri" w:hAnsi="Calibri" w:cs="Times New Roman"/>
            <w:color w:val="0000FF"/>
            <w:u w:val="single"/>
          </w:rPr>
          <w:t>http://prawo.sejm.gov.pl/isap.nsf/DocDetails.xsp?id=WDU20090140080</w:t>
        </w:r>
      </w:hyperlink>
    </w:p>
    <w:p w:rsidR="00B37744" w:rsidRPr="00B37744" w:rsidRDefault="00B37744" w:rsidP="00B37744">
      <w:pPr>
        <w:spacing w:after="160" w:line="256" w:lineRule="auto"/>
        <w:ind w:left="-51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3774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Rozporządzenie  Ministra Rodziny, Pracy i Polityki Społecznej z 9 października 2019 r. zmieniające rozporządzenie w sprawie statystycznej karty wypadku przy pracy (Dz.U. z 2019 r., poz. 1972) – załącznik</w:t>
      </w:r>
      <w:r w:rsidRPr="00B37744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.</w:t>
      </w:r>
    </w:p>
    <w:p w:rsidR="00B37744" w:rsidRPr="00B37744" w:rsidRDefault="00B37744" w:rsidP="00B37744">
      <w:pPr>
        <w:spacing w:after="160" w:line="256" w:lineRule="auto"/>
        <w:ind w:left="-510"/>
        <w:rPr>
          <w:rFonts w:ascii="Calibri" w:eastAsia="Calibri" w:hAnsi="Calibri" w:cs="Times New Roman"/>
        </w:rPr>
      </w:pPr>
      <w:hyperlink r:id="rId8" w:history="1">
        <w:r w:rsidRPr="00B37744">
          <w:rPr>
            <w:rFonts w:ascii="Calibri" w:eastAsia="Calibri" w:hAnsi="Calibri" w:cs="Times New Roman"/>
            <w:color w:val="0000FF"/>
            <w:u w:val="single"/>
          </w:rPr>
          <w:t>http://prawo.sejm.gov.pl/isap.nsf/download.xsp/WDU20190001106/O/D20191106.pdf</w:t>
        </w:r>
      </w:hyperlink>
    </w:p>
    <w:p w:rsidR="00B37744" w:rsidRPr="00B37744" w:rsidRDefault="00B37744" w:rsidP="00B37744">
      <w:pPr>
        <w:spacing w:after="160" w:line="256" w:lineRule="auto"/>
        <w:ind w:left="-51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37744" w:rsidRPr="00B37744" w:rsidRDefault="00B37744" w:rsidP="00B37744">
      <w:pPr>
        <w:spacing w:after="160" w:line="256" w:lineRule="auto"/>
        <w:ind w:left="-510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  <w:r w:rsidRPr="00B3774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Przedmiot: Zarzadzanie bezpieczeństwem i higieną pracy</w:t>
      </w:r>
      <w:r w:rsidRPr="00B37744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 xml:space="preserve"> </w:t>
      </w:r>
    </w:p>
    <w:p w:rsidR="00B37744" w:rsidRPr="00B37744" w:rsidRDefault="00B37744" w:rsidP="00B37744">
      <w:pPr>
        <w:spacing w:after="160" w:line="256" w:lineRule="auto"/>
        <w:ind w:left="-510"/>
        <w:rPr>
          <w:rFonts w:ascii="Times New Roman" w:eastAsia="Calibri" w:hAnsi="Times New Roman" w:cs="Times New Roman"/>
          <w:bCs/>
          <w:sz w:val="32"/>
          <w:szCs w:val="32"/>
        </w:rPr>
      </w:pPr>
      <w:r w:rsidRPr="00B37744">
        <w:rPr>
          <w:rFonts w:ascii="Times New Roman" w:eastAsia="Calibri" w:hAnsi="Times New Roman" w:cs="Times New Roman"/>
          <w:bCs/>
          <w:sz w:val="32"/>
          <w:szCs w:val="32"/>
        </w:rPr>
        <w:t xml:space="preserve">Temat1: Popularyzowanie problematyki bezpieczeństwa i higieny pracy </w:t>
      </w:r>
    </w:p>
    <w:p w:rsidR="00B37744" w:rsidRPr="00B37744" w:rsidRDefault="00B37744" w:rsidP="00B37744">
      <w:pPr>
        <w:spacing w:after="160" w:line="256" w:lineRule="auto"/>
        <w:ind w:left="-510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B37744">
        <w:rPr>
          <w:rFonts w:ascii="Times New Roman" w:eastAsia="Calibri" w:hAnsi="Times New Roman" w:cs="Times New Roman"/>
          <w:bCs/>
          <w:sz w:val="28"/>
          <w:szCs w:val="28"/>
        </w:rPr>
        <w:t>1/ Środki i formy popularyzacji bhp</w:t>
      </w:r>
      <w:r w:rsidRPr="00B37744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B37744" w:rsidRPr="00B37744" w:rsidRDefault="00B37744" w:rsidP="00B37744">
      <w:pPr>
        <w:spacing w:after="160" w:line="256" w:lineRule="auto"/>
        <w:ind w:left="-510"/>
        <w:rPr>
          <w:rFonts w:ascii="Calibri" w:eastAsia="Calibri" w:hAnsi="Calibri" w:cs="Times New Roman"/>
        </w:rPr>
      </w:pPr>
      <w:hyperlink r:id="rId9" w:history="1">
        <w:r w:rsidRPr="00B37744">
          <w:rPr>
            <w:rFonts w:ascii="Calibri" w:eastAsia="Calibri" w:hAnsi="Calibri" w:cs="Times New Roman"/>
            <w:color w:val="0000FF"/>
            <w:u w:val="single"/>
          </w:rPr>
          <w:t>http://archiwum.ciop.pl/17036.html</w:t>
        </w:r>
      </w:hyperlink>
    </w:p>
    <w:p w:rsidR="00B37744" w:rsidRPr="00B37744" w:rsidRDefault="00B37744" w:rsidP="00B37744">
      <w:pPr>
        <w:spacing w:after="160" w:line="256" w:lineRule="auto"/>
        <w:ind w:left="-510"/>
        <w:rPr>
          <w:rFonts w:ascii="Calibri" w:eastAsia="Calibri" w:hAnsi="Calibri" w:cs="Times New Roman"/>
        </w:rPr>
      </w:pPr>
      <w:r w:rsidRPr="00B37744">
        <w:rPr>
          <w:rFonts w:ascii="Times New Roman" w:eastAsia="Calibri" w:hAnsi="Times New Roman" w:cs="Times New Roman"/>
          <w:bCs/>
          <w:sz w:val="28"/>
          <w:szCs w:val="28"/>
        </w:rPr>
        <w:t xml:space="preserve">2/Promocja bezpiecznych zachowań w miejscu pracy </w:t>
      </w:r>
    </w:p>
    <w:p w:rsidR="00B37744" w:rsidRPr="00B37744" w:rsidRDefault="00B37744" w:rsidP="00B37744">
      <w:pPr>
        <w:spacing w:after="160" w:line="256" w:lineRule="auto"/>
        <w:ind w:left="-510"/>
        <w:rPr>
          <w:rFonts w:ascii="Calibri" w:eastAsia="Calibri" w:hAnsi="Calibri" w:cs="Times New Roman"/>
        </w:rPr>
      </w:pPr>
      <w:hyperlink r:id="rId10" w:history="1">
        <w:r w:rsidRPr="00B37744">
          <w:rPr>
            <w:rFonts w:ascii="Calibri" w:eastAsia="Calibri" w:hAnsi="Calibri" w:cs="Times New Roman"/>
            <w:color w:val="0000FF"/>
            <w:u w:val="single"/>
          </w:rPr>
          <w:t>http://archiwum.ciop.pl/24085</w:t>
        </w:r>
      </w:hyperlink>
    </w:p>
    <w:p w:rsidR="00800198" w:rsidRDefault="00B37744">
      <w:bookmarkStart w:id="0" w:name="_GoBack"/>
      <w:bookmarkEnd w:id="0"/>
    </w:p>
    <w:sectPr w:rsidR="00800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AE"/>
    <w:rsid w:val="001841AE"/>
    <w:rsid w:val="00376C0B"/>
    <w:rsid w:val="003A17FE"/>
    <w:rsid w:val="006B0AB4"/>
    <w:rsid w:val="007F5695"/>
    <w:rsid w:val="00B37744"/>
    <w:rsid w:val="00D1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2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wnload.xsp/WDU20190001106/O/D2019110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wo.sejm.gov.pl/isap.nsf/DocDetails.xsp?id=WDU2009014008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ortaloswiatowy.pl/bhp-pracownikow-oswiaty/rozporzadzenie-ministra-pracy-i-polityki-spolecznej-z-7-stycznia-2009-r.-w-sprawie-statystycznej-karty-wypadku-przy-pracy-dz.u.-z-2009-r.-nr-14-poz.-80-16926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wo.sejm.gov.pl/isap.nsf/download.xsp/WDU20021991673/U/D20021673Lj.pdf" TargetMode="External"/><Relationship Id="rId10" Type="http://schemas.openxmlformats.org/officeDocument/2006/relationships/hyperlink" Target="http://archiwum.ciop.pl/240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chiwum.ciop.pl/17036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Odbiorca</cp:lastModifiedBy>
  <cp:revision>4</cp:revision>
  <dcterms:created xsi:type="dcterms:W3CDTF">2020-06-01T07:02:00Z</dcterms:created>
  <dcterms:modified xsi:type="dcterms:W3CDTF">2020-06-03T09:41:00Z</dcterms:modified>
</cp:coreProperties>
</file>